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FC31" w14:textId="22F29DF5" w:rsidR="00D77A58" w:rsidRDefault="00BF07B0" w:rsidP="00D77A58">
      <w:pPr>
        <w:spacing w:after="0"/>
        <w:rPr>
          <w:rFonts w:ascii="Arial Narrow" w:hAnsi="Arial Narrow" w:cs="Open Sans"/>
        </w:rPr>
      </w:pPr>
      <w:r>
        <w:rPr>
          <w:rFonts w:ascii="Arial Narrow" w:hAnsi="Arial Narrow" w:cs="Open Sans"/>
          <w:noProof/>
        </w:rPr>
        <w:drawing>
          <wp:anchor distT="0" distB="0" distL="114300" distR="114300" simplePos="0" relativeHeight="251660288" behindDoc="1" locked="0" layoutInCell="1" allowOverlap="1" wp14:anchorId="07947D17" wp14:editId="74244742">
            <wp:simplePos x="0" y="0"/>
            <wp:positionH relativeFrom="margin">
              <wp:align>center</wp:align>
            </wp:positionH>
            <wp:positionV relativeFrom="paragraph">
              <wp:posOffset>0</wp:posOffset>
            </wp:positionV>
            <wp:extent cx="1432560" cy="687705"/>
            <wp:effectExtent l="0" t="0" r="0" b="0"/>
            <wp:wrapTight wrapText="bothSides">
              <wp:wrapPolygon edited="0">
                <wp:start x="3160" y="0"/>
                <wp:lineTo x="0" y="1197"/>
                <wp:lineTo x="0" y="15557"/>
                <wp:lineTo x="2585" y="19147"/>
                <wp:lineTo x="2585" y="20942"/>
                <wp:lineTo x="18670" y="20942"/>
                <wp:lineTo x="18670" y="19147"/>
                <wp:lineTo x="21255" y="15557"/>
                <wp:lineTo x="21255" y="0"/>
                <wp:lineTo x="31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2560" cy="687705"/>
                    </a:xfrm>
                    <a:prstGeom prst="rect">
                      <a:avLst/>
                    </a:prstGeom>
                  </pic:spPr>
                </pic:pic>
              </a:graphicData>
            </a:graphic>
            <wp14:sizeRelH relativeFrom="margin">
              <wp14:pctWidth>0</wp14:pctWidth>
            </wp14:sizeRelH>
            <wp14:sizeRelV relativeFrom="margin">
              <wp14:pctHeight>0</wp14:pctHeight>
            </wp14:sizeRelV>
          </wp:anchor>
        </w:drawing>
      </w:r>
      <w:bookmarkStart w:id="0" w:name="_Hlk161231489"/>
      <w:bookmarkEnd w:id="0"/>
    </w:p>
    <w:p w14:paraId="39B8AD91" w14:textId="40D19B97" w:rsidR="006454C9" w:rsidRPr="00D2410A" w:rsidRDefault="006454C9" w:rsidP="00D77A58">
      <w:pPr>
        <w:spacing w:after="0"/>
        <w:rPr>
          <w:rFonts w:ascii="Arial Narrow" w:hAnsi="Arial Narrow" w:cs="Open Sans"/>
          <w:sz w:val="10"/>
          <w:szCs w:val="10"/>
        </w:rPr>
      </w:pPr>
    </w:p>
    <w:p w14:paraId="76183868" w14:textId="2F927C0B" w:rsidR="00BF07B0" w:rsidRDefault="00BF07B0" w:rsidP="00D77A58">
      <w:pPr>
        <w:spacing w:after="0"/>
        <w:rPr>
          <w:rFonts w:ascii="Arial Narrow" w:hAnsi="Arial Narrow" w:cs="Open Sans"/>
        </w:rPr>
      </w:pPr>
    </w:p>
    <w:p w14:paraId="1314C50F" w14:textId="26DBD337" w:rsidR="00BF07B0" w:rsidRDefault="00BF07B0" w:rsidP="00D77A58">
      <w:pPr>
        <w:spacing w:after="0"/>
        <w:rPr>
          <w:rFonts w:ascii="Arial Narrow" w:hAnsi="Arial Narrow" w:cs="Open Sans"/>
        </w:rPr>
      </w:pPr>
    </w:p>
    <w:p w14:paraId="73BA07B9" w14:textId="39127CA2" w:rsidR="00BF07B0" w:rsidRDefault="00BF07B0" w:rsidP="00D77A58">
      <w:pPr>
        <w:spacing w:after="0"/>
        <w:rPr>
          <w:rFonts w:ascii="Arial Narrow" w:hAnsi="Arial Narrow" w:cs="Open Sans"/>
        </w:rPr>
      </w:pPr>
    </w:p>
    <w:p w14:paraId="70702F22" w14:textId="5A42A1E5" w:rsidR="00BF07B0" w:rsidRDefault="00BF07B0" w:rsidP="00D77A58">
      <w:pPr>
        <w:spacing w:after="0"/>
        <w:rPr>
          <w:rFonts w:ascii="Arial Narrow" w:hAnsi="Arial Narrow" w:cs="Open Sans"/>
        </w:rPr>
      </w:pPr>
      <w:r>
        <w:rPr>
          <w:noProof/>
        </w:rPr>
        <mc:AlternateContent>
          <mc:Choice Requires="wps">
            <w:drawing>
              <wp:anchor distT="45720" distB="45720" distL="114300" distR="114300" simplePos="0" relativeHeight="251659264" behindDoc="0" locked="0" layoutInCell="1" allowOverlap="1" wp14:anchorId="605ECB27" wp14:editId="1CCC05DD">
                <wp:simplePos x="0" y="0"/>
                <wp:positionH relativeFrom="margin">
                  <wp:align>center</wp:align>
                </wp:positionH>
                <wp:positionV relativeFrom="paragraph">
                  <wp:posOffset>25400</wp:posOffset>
                </wp:positionV>
                <wp:extent cx="5345430" cy="384810"/>
                <wp:effectExtent l="19050" t="19050" r="2667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430" cy="384810"/>
                        </a:xfrm>
                        <a:prstGeom prst="rect">
                          <a:avLst/>
                        </a:prstGeom>
                        <a:solidFill>
                          <a:srgbClr val="FFFFFF"/>
                        </a:solidFill>
                        <a:ln w="38100">
                          <a:solidFill>
                            <a:srgbClr val="002060"/>
                          </a:solidFill>
                          <a:miter lim="800000"/>
                          <a:headEnd/>
                          <a:tailEnd/>
                        </a:ln>
                      </wps:spPr>
                      <wps:txbx>
                        <w:txbxContent>
                          <w:p w14:paraId="5C449433" w14:textId="577A34F4" w:rsidR="00D77A58" w:rsidRPr="00BF07B0" w:rsidRDefault="00BF07B0" w:rsidP="00BF07B0">
                            <w:pPr>
                              <w:jc w:val="center"/>
                              <w:rPr>
                                <w:rFonts w:ascii="Arial Narrow" w:hAnsi="Arial Narrow" w:cs="Open Sans"/>
                                <w:b/>
                                <w:bCs/>
                                <w:sz w:val="32"/>
                                <w:szCs w:val="32"/>
                              </w:rPr>
                            </w:pPr>
                            <w:bookmarkStart w:id="1" w:name="_Hlk112745380"/>
                            <w:bookmarkStart w:id="2" w:name="_Hlk112745381"/>
                            <w:r w:rsidRPr="00BF07B0">
                              <w:rPr>
                                <w:rFonts w:ascii="Arial Narrow" w:hAnsi="Arial Narrow" w:cs="Open Sans"/>
                                <w:b/>
                                <w:bCs/>
                                <w:sz w:val="32"/>
                                <w:szCs w:val="32"/>
                              </w:rPr>
                              <w:t>Bureau of</w:t>
                            </w:r>
                            <w:r w:rsidR="00D77A58" w:rsidRPr="00BF07B0">
                              <w:rPr>
                                <w:rFonts w:ascii="Arial Narrow" w:hAnsi="Arial Narrow" w:cs="Open Sans"/>
                                <w:b/>
                                <w:bCs/>
                                <w:sz w:val="32"/>
                                <w:szCs w:val="32"/>
                              </w:rPr>
                              <w:t xml:space="preserve"> Home Visiting (</w:t>
                            </w:r>
                            <w:r w:rsidRPr="00BF07B0">
                              <w:rPr>
                                <w:rFonts w:ascii="Arial Narrow" w:hAnsi="Arial Narrow" w:cs="Open Sans"/>
                                <w:b/>
                                <w:bCs/>
                                <w:sz w:val="32"/>
                                <w:szCs w:val="32"/>
                              </w:rPr>
                              <w:t>B</w:t>
                            </w:r>
                            <w:r w:rsidR="00D77A58" w:rsidRPr="00BF07B0">
                              <w:rPr>
                                <w:rFonts w:ascii="Arial Narrow" w:hAnsi="Arial Narrow" w:cs="Open Sans"/>
                                <w:b/>
                                <w:bCs/>
                                <w:sz w:val="32"/>
                                <w:szCs w:val="32"/>
                              </w:rPr>
                              <w:t xml:space="preserve">HV) </w:t>
                            </w:r>
                            <w:r w:rsidR="00244DB2" w:rsidRPr="00BF07B0">
                              <w:rPr>
                                <w:rFonts w:ascii="Arial Narrow" w:hAnsi="Arial Narrow" w:cs="Open Sans"/>
                                <w:b/>
                                <w:bCs/>
                                <w:sz w:val="32"/>
                                <w:szCs w:val="32"/>
                              </w:rPr>
                              <w:t>Required Trainings Information</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ECB27" id="_x0000_t202" coordsize="21600,21600" o:spt="202" path="m,l,21600r21600,l21600,xe">
                <v:stroke joinstyle="miter"/>
                <v:path gradientshapeok="t" o:connecttype="rect"/>
              </v:shapetype>
              <v:shape id="Text Box 4" o:spid="_x0000_s1026" type="#_x0000_t202" style="position:absolute;margin-left:0;margin-top:2pt;width:420.9pt;height:30.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" strokecolor="#002060" strokeweight="3pt">
                <v:textbox>
                  <w:txbxContent>
                    <w:p w14:paraId="5C449433" w14:textId="577A34F4" w:rsidR="00D77A58" w:rsidRPr="00BF07B0" w:rsidRDefault="00BF07B0" w:rsidP="00BF07B0">
                      <w:pPr>
                        <w:jc w:val="center"/>
                        <w:rPr>
                          <w:rFonts w:ascii="Arial Narrow" w:hAnsi="Arial Narrow" w:cs="Open Sans"/>
                          <w:b/>
                          <w:bCs/>
                          <w:sz w:val="32"/>
                          <w:szCs w:val="32"/>
                        </w:rPr>
                      </w:pPr>
                      <w:bookmarkStart w:id="3" w:name="_Hlk112745380"/>
                      <w:bookmarkStart w:id="4" w:name="_Hlk112745381"/>
                      <w:r w:rsidRPr="00BF07B0">
                        <w:rPr>
                          <w:rFonts w:ascii="Arial Narrow" w:hAnsi="Arial Narrow" w:cs="Open Sans"/>
                          <w:b/>
                          <w:bCs/>
                          <w:sz w:val="32"/>
                          <w:szCs w:val="32"/>
                        </w:rPr>
                        <w:t>Bureau of</w:t>
                      </w:r>
                      <w:r w:rsidR="00D77A58" w:rsidRPr="00BF07B0">
                        <w:rPr>
                          <w:rFonts w:ascii="Arial Narrow" w:hAnsi="Arial Narrow" w:cs="Open Sans"/>
                          <w:b/>
                          <w:bCs/>
                          <w:sz w:val="32"/>
                          <w:szCs w:val="32"/>
                        </w:rPr>
                        <w:t xml:space="preserve"> Home Visiting (</w:t>
                      </w:r>
                      <w:r w:rsidRPr="00BF07B0">
                        <w:rPr>
                          <w:rFonts w:ascii="Arial Narrow" w:hAnsi="Arial Narrow" w:cs="Open Sans"/>
                          <w:b/>
                          <w:bCs/>
                          <w:sz w:val="32"/>
                          <w:szCs w:val="32"/>
                        </w:rPr>
                        <w:t>B</w:t>
                      </w:r>
                      <w:r w:rsidR="00D77A58" w:rsidRPr="00BF07B0">
                        <w:rPr>
                          <w:rFonts w:ascii="Arial Narrow" w:hAnsi="Arial Narrow" w:cs="Open Sans"/>
                          <w:b/>
                          <w:bCs/>
                          <w:sz w:val="32"/>
                          <w:szCs w:val="32"/>
                        </w:rPr>
                        <w:t xml:space="preserve">HV) </w:t>
                      </w:r>
                      <w:r w:rsidR="00244DB2" w:rsidRPr="00BF07B0">
                        <w:rPr>
                          <w:rFonts w:ascii="Arial Narrow" w:hAnsi="Arial Narrow" w:cs="Open Sans"/>
                          <w:b/>
                          <w:bCs/>
                          <w:sz w:val="32"/>
                          <w:szCs w:val="32"/>
                        </w:rPr>
                        <w:t>Required Trainings Information</w:t>
                      </w:r>
                      <w:bookmarkEnd w:id="3"/>
                      <w:bookmarkEnd w:id="4"/>
                    </w:p>
                  </w:txbxContent>
                </v:textbox>
                <w10:wrap type="square" anchorx="margin"/>
              </v:shape>
            </w:pict>
          </mc:Fallback>
        </mc:AlternateContent>
      </w:r>
    </w:p>
    <w:p w14:paraId="48405F2F" w14:textId="77777777" w:rsidR="00BF07B0" w:rsidRDefault="00BF07B0" w:rsidP="00D77A58">
      <w:pPr>
        <w:spacing w:after="0"/>
        <w:rPr>
          <w:rFonts w:ascii="Arial Narrow" w:hAnsi="Arial Narrow" w:cs="Open Sans"/>
        </w:rPr>
      </w:pPr>
    </w:p>
    <w:p w14:paraId="082E5F54" w14:textId="77777777" w:rsidR="00BF07B0" w:rsidRDefault="00BF07B0" w:rsidP="00D77A58">
      <w:pPr>
        <w:spacing w:after="0"/>
        <w:rPr>
          <w:rFonts w:ascii="Arial Narrow" w:hAnsi="Arial Narrow" w:cs="Open Sans"/>
        </w:rPr>
      </w:pPr>
    </w:p>
    <w:p w14:paraId="77EFBE38" w14:textId="6890703A" w:rsidR="00D77A58" w:rsidRPr="00592E69" w:rsidRDefault="00D77A58" w:rsidP="00D77A58">
      <w:pPr>
        <w:spacing w:after="0"/>
        <w:rPr>
          <w:rFonts w:ascii="Arial Narrow" w:hAnsi="Arial Narrow" w:cs="Open Sans"/>
        </w:rPr>
      </w:pPr>
      <w:r w:rsidRPr="00592E69">
        <w:rPr>
          <w:rFonts w:ascii="Arial Narrow" w:hAnsi="Arial Narrow" w:cs="Open Sans"/>
        </w:rPr>
        <w:t>Welcome to the Illinois Department of Human Services- Division of Early Childhood Home Visiting (IDHS-DEC HV) team!  This list of required trainings</w:t>
      </w:r>
      <w:r w:rsidR="00244DB2">
        <w:rPr>
          <w:rFonts w:ascii="Arial Narrow" w:hAnsi="Arial Narrow" w:cs="Open Sans"/>
        </w:rPr>
        <w:t xml:space="preserve"> that</w:t>
      </w:r>
      <w:r w:rsidRPr="00592E69">
        <w:rPr>
          <w:rFonts w:ascii="Arial Narrow" w:hAnsi="Arial Narrow" w:cs="Open Sans"/>
        </w:rPr>
        <w:t xml:space="preserve"> will help you become oriented to the roles and responsibilities of the H</w:t>
      </w:r>
      <w:r w:rsidR="00244DB2">
        <w:rPr>
          <w:rFonts w:ascii="Arial Narrow" w:hAnsi="Arial Narrow" w:cs="Open Sans"/>
        </w:rPr>
        <w:t>ome Visiting (H</w:t>
      </w:r>
      <w:r w:rsidRPr="00592E69">
        <w:rPr>
          <w:rFonts w:ascii="Arial Narrow" w:hAnsi="Arial Narrow" w:cs="Open Sans"/>
        </w:rPr>
        <w:t>V</w:t>
      </w:r>
      <w:r w:rsidR="00244DB2">
        <w:rPr>
          <w:rFonts w:ascii="Arial Narrow" w:hAnsi="Arial Narrow" w:cs="Open Sans"/>
        </w:rPr>
        <w:t>) Supervisor, HV Staff, and Coordinated Intake (CI)</w:t>
      </w:r>
      <w:r w:rsidRPr="00592E69">
        <w:rPr>
          <w:rFonts w:ascii="Arial Narrow" w:hAnsi="Arial Narrow" w:cs="Open Sans"/>
        </w:rPr>
        <w:t xml:space="preserve"> position. </w:t>
      </w:r>
    </w:p>
    <w:p w14:paraId="43616DC5" w14:textId="77777777" w:rsidR="00D77A58" w:rsidRPr="00244DB2" w:rsidRDefault="00D77A58" w:rsidP="00D77A58">
      <w:pPr>
        <w:spacing w:after="0"/>
        <w:rPr>
          <w:rFonts w:ascii="Arial Narrow" w:hAnsi="Arial Narrow" w:cs="Open Sans"/>
          <w:sz w:val="10"/>
          <w:szCs w:val="10"/>
        </w:rPr>
      </w:pPr>
    </w:p>
    <w:p w14:paraId="0BBCE920" w14:textId="28D74555" w:rsidR="00D77A58" w:rsidRPr="00592E69" w:rsidRDefault="00D77A58" w:rsidP="00D77A58">
      <w:pPr>
        <w:spacing w:after="0"/>
        <w:rPr>
          <w:rFonts w:ascii="Arial Narrow" w:hAnsi="Arial Narrow" w:cs="Open Sans"/>
          <w:b/>
          <w:bCs/>
        </w:rPr>
      </w:pPr>
      <w:r w:rsidRPr="00592E69">
        <w:rPr>
          <w:rFonts w:ascii="Arial Narrow" w:hAnsi="Arial Narrow" w:cs="Open Sans"/>
        </w:rPr>
        <w:t xml:space="preserve">The </w:t>
      </w:r>
      <w:r w:rsidRPr="00592E69">
        <w:rPr>
          <w:rFonts w:ascii="Arial Narrow" w:hAnsi="Arial Narrow" w:cs="Open Sans"/>
          <w:b/>
          <w:bCs/>
        </w:rPr>
        <w:t>REQUIRED</w:t>
      </w:r>
      <w:r w:rsidRPr="00592E69">
        <w:rPr>
          <w:rFonts w:ascii="Arial Narrow" w:hAnsi="Arial Narrow" w:cs="Open Sans"/>
        </w:rPr>
        <w:t xml:space="preserve"> trainings should be completed within </w:t>
      </w:r>
      <w:r w:rsidR="001B1BDC">
        <w:rPr>
          <w:rFonts w:ascii="Arial Narrow" w:hAnsi="Arial Narrow" w:cs="Open Sans"/>
        </w:rPr>
        <w:t>two</w:t>
      </w:r>
      <w:r w:rsidRPr="00592E69">
        <w:rPr>
          <w:rFonts w:ascii="Arial Narrow" w:hAnsi="Arial Narrow" w:cs="Open Sans"/>
        </w:rPr>
        <w:t xml:space="preserve"> </w:t>
      </w:r>
      <w:r w:rsidR="001B1BDC" w:rsidRPr="00592E69">
        <w:rPr>
          <w:rFonts w:ascii="Arial Narrow" w:hAnsi="Arial Narrow" w:cs="Open Sans"/>
        </w:rPr>
        <w:t>years</w:t>
      </w:r>
      <w:r w:rsidRPr="00592E69">
        <w:rPr>
          <w:rFonts w:ascii="Arial Narrow" w:hAnsi="Arial Narrow" w:cs="Open Sans"/>
        </w:rPr>
        <w:t xml:space="preserve"> of the hiring date for new </w:t>
      </w:r>
      <w:r w:rsidRPr="00592E69">
        <w:rPr>
          <w:rFonts w:ascii="Arial Narrow" w:hAnsi="Arial Narrow" w:cs="Open Sans"/>
          <w:b/>
          <w:bCs/>
        </w:rPr>
        <w:t xml:space="preserve">Healthy Families and Parents as Teachers </w:t>
      </w:r>
      <w:r w:rsidRPr="00592E69">
        <w:rPr>
          <w:rFonts w:ascii="Arial Narrow" w:hAnsi="Arial Narrow" w:cs="Open Sans"/>
        </w:rPr>
        <w:t xml:space="preserve">home visitors. All trainings should be repeated if determined necessary by the home visitor’s supervisor or if the training content significantly changes (you will be informed). </w:t>
      </w:r>
    </w:p>
    <w:p w14:paraId="694819D5" w14:textId="77777777" w:rsidR="00D77A58" w:rsidRPr="00244DB2" w:rsidRDefault="00D77A58" w:rsidP="00D77A58">
      <w:pPr>
        <w:spacing w:after="0"/>
        <w:rPr>
          <w:rFonts w:ascii="Arial Narrow" w:hAnsi="Arial Narrow" w:cs="Open Sans"/>
          <w:b/>
          <w:bCs/>
          <w:sz w:val="10"/>
          <w:szCs w:val="10"/>
        </w:rPr>
      </w:pPr>
    </w:p>
    <w:tbl>
      <w:tblPr>
        <w:tblStyle w:val="TableGrid"/>
        <w:tblW w:w="0" w:type="auto"/>
        <w:tblLook w:val="04A0" w:firstRow="1" w:lastRow="0" w:firstColumn="1" w:lastColumn="0" w:noHBand="0" w:noVBand="1"/>
      </w:tblPr>
      <w:tblGrid>
        <w:gridCol w:w="14390"/>
      </w:tblGrid>
      <w:tr w:rsidR="00BF07B0" w14:paraId="7D8F1D70" w14:textId="77777777" w:rsidTr="00BF07B0">
        <w:tc>
          <w:tcPr>
            <w:tcW w:w="14390" w:type="dxa"/>
            <w:shd w:val="clear" w:color="auto" w:fill="002060"/>
          </w:tcPr>
          <w:p w14:paraId="71C06928" w14:textId="77777777" w:rsidR="00BF07B0" w:rsidRDefault="00BF07B0" w:rsidP="00D77A58">
            <w:pPr>
              <w:rPr>
                <w:rFonts w:ascii="Arial Narrow" w:hAnsi="Arial Narrow" w:cs="Open Sans"/>
                <w:b/>
                <w:bCs/>
              </w:rPr>
            </w:pPr>
          </w:p>
        </w:tc>
      </w:tr>
    </w:tbl>
    <w:p w14:paraId="6494176F" w14:textId="77777777" w:rsidR="00BF07B0" w:rsidRDefault="00BF07B0" w:rsidP="00D77A58">
      <w:pPr>
        <w:spacing w:after="0"/>
        <w:rPr>
          <w:rFonts w:ascii="Arial Narrow" w:hAnsi="Arial Narrow" w:cs="Open Sans"/>
          <w:b/>
          <w:bCs/>
        </w:rPr>
      </w:pPr>
    </w:p>
    <w:p w14:paraId="4EA6BC49" w14:textId="2D9FBFF6" w:rsidR="00244DB2" w:rsidRPr="00BF07B0" w:rsidRDefault="00244DB2" w:rsidP="00D77A58">
      <w:pPr>
        <w:spacing w:after="0"/>
        <w:rPr>
          <w:rFonts w:ascii="Arial Narrow" w:hAnsi="Arial Narrow" w:cs="Open Sans"/>
          <w:b/>
          <w:bCs/>
          <w:u w:val="single"/>
        </w:rPr>
      </w:pPr>
      <w:r w:rsidRPr="00BF07B0">
        <w:rPr>
          <w:rFonts w:ascii="Arial Narrow" w:hAnsi="Arial Narrow" w:cs="Open Sans"/>
          <w:b/>
          <w:bCs/>
          <w:u w:val="single"/>
        </w:rPr>
        <w:t>Reporting Trainings</w:t>
      </w:r>
    </w:p>
    <w:p w14:paraId="1A78E1B0" w14:textId="5397AA13" w:rsidR="00244DB2" w:rsidRPr="00BF07B0" w:rsidRDefault="00244DB2" w:rsidP="00D77A58">
      <w:pPr>
        <w:spacing w:after="0"/>
        <w:rPr>
          <w:rFonts w:ascii="Arial Narrow" w:hAnsi="Arial Narrow" w:cs="Open Sans"/>
          <w:b/>
          <w:bCs/>
          <w:u w:val="single"/>
        </w:rPr>
      </w:pPr>
      <w:r w:rsidRPr="00244DB2">
        <w:rPr>
          <w:rFonts w:ascii="Arial Narrow" w:hAnsi="Arial Narrow" w:cs="Open Sans"/>
        </w:rPr>
        <w:t xml:space="preserve">Training completion should be tracked by the HV Supervisor in Gateways and acknowledged in the quarterly Periodic Performance Report (PPR). </w:t>
      </w:r>
      <w:r w:rsidRPr="00BF07B0">
        <w:rPr>
          <w:rFonts w:ascii="Arial Narrow" w:hAnsi="Arial Narrow" w:cs="Open Sans"/>
          <w:u w:val="single"/>
        </w:rPr>
        <w:t>Submission of a training log to IDHS is</w:t>
      </w:r>
      <w:r w:rsidRPr="00BF07B0">
        <w:rPr>
          <w:rFonts w:ascii="Arial Narrow" w:hAnsi="Arial Narrow" w:cs="Open Sans"/>
          <w:b/>
          <w:bCs/>
          <w:u w:val="single"/>
        </w:rPr>
        <w:t xml:space="preserve"> not required</w:t>
      </w:r>
      <w:r w:rsidRPr="00BF07B0">
        <w:rPr>
          <w:rFonts w:ascii="Arial Narrow" w:hAnsi="Arial Narrow" w:cs="Open Sans"/>
        </w:rPr>
        <w:t>.</w:t>
      </w:r>
      <w:r w:rsidR="00BF07B0" w:rsidRPr="00BF07B0">
        <w:rPr>
          <w:rFonts w:ascii="Arial Narrow" w:hAnsi="Arial Narrow" w:cs="Open Sans"/>
        </w:rPr>
        <w:t xml:space="preserve"> However, it is imperative that you are letting your assigned BHV Program Support Specialist know if you have any difficulty accessing required trainings.</w:t>
      </w:r>
    </w:p>
    <w:p w14:paraId="5BFA7F39" w14:textId="77777777" w:rsidR="00BF07B0" w:rsidRDefault="00BF07B0" w:rsidP="00D77A58">
      <w:pPr>
        <w:spacing w:after="0"/>
        <w:rPr>
          <w:rFonts w:ascii="Arial Narrow" w:hAnsi="Arial Narrow" w:cs="Open Sans"/>
          <w:b/>
          <w:bCs/>
        </w:rPr>
      </w:pPr>
    </w:p>
    <w:p w14:paraId="4A9D4B29" w14:textId="75A0DCB3" w:rsidR="00244DB2" w:rsidRPr="00244DB2" w:rsidRDefault="00244DB2" w:rsidP="00D77A58">
      <w:pPr>
        <w:spacing w:after="0"/>
        <w:rPr>
          <w:rFonts w:ascii="Arial Narrow" w:hAnsi="Arial Narrow" w:cs="Open Sans"/>
          <w:b/>
          <w:bCs/>
          <w:sz w:val="10"/>
          <w:szCs w:val="10"/>
        </w:rPr>
      </w:pPr>
    </w:p>
    <w:p w14:paraId="2219BD75" w14:textId="77777777" w:rsidR="00244DB2" w:rsidRPr="00BF07B0" w:rsidRDefault="00244DB2" w:rsidP="00244DB2">
      <w:pPr>
        <w:spacing w:after="0"/>
        <w:rPr>
          <w:rFonts w:ascii="Arial Narrow" w:hAnsi="Arial Narrow" w:cs="Open Sans"/>
          <w:b/>
          <w:bCs/>
          <w:u w:val="single"/>
        </w:rPr>
      </w:pPr>
      <w:r w:rsidRPr="00BF07B0">
        <w:rPr>
          <w:rFonts w:ascii="Arial Narrow" w:hAnsi="Arial Narrow" w:cs="Open Sans"/>
          <w:b/>
          <w:bCs/>
          <w:u w:val="single"/>
        </w:rPr>
        <w:t>Gateways to Opportunity Registry</w:t>
      </w:r>
    </w:p>
    <w:p w14:paraId="5085FD7B" w14:textId="77777777" w:rsidR="00244DB2" w:rsidRPr="00592E69" w:rsidRDefault="00244DB2" w:rsidP="00244DB2">
      <w:pPr>
        <w:spacing w:after="0"/>
        <w:rPr>
          <w:rFonts w:ascii="Arial Narrow" w:hAnsi="Arial Narrow" w:cs="Open Sans"/>
        </w:rPr>
      </w:pPr>
      <w:r w:rsidRPr="00592E69">
        <w:rPr>
          <w:rFonts w:ascii="Arial Narrow" w:hAnsi="Arial Narrow" w:cs="Open Sans"/>
        </w:rPr>
        <w:t>All HVs are required to join Gateways to Opportunity Registry by completing and submitting the registry membership form online or by mail:</w:t>
      </w:r>
    </w:p>
    <w:p w14:paraId="3F5A3891" w14:textId="77777777" w:rsidR="00244DB2" w:rsidRPr="00592E69" w:rsidRDefault="00244DB2" w:rsidP="00BF07B0">
      <w:pPr>
        <w:pStyle w:val="ListParagraph"/>
        <w:numPr>
          <w:ilvl w:val="0"/>
          <w:numId w:val="9"/>
        </w:numPr>
        <w:spacing w:after="0"/>
        <w:rPr>
          <w:rFonts w:ascii="Arial Narrow" w:hAnsi="Arial Narrow" w:cs="Open Sans"/>
        </w:rPr>
      </w:pPr>
      <w:r w:rsidRPr="00592E69">
        <w:rPr>
          <w:rFonts w:ascii="Arial Narrow" w:hAnsi="Arial Narrow" w:cs="Open Sans"/>
        </w:rPr>
        <w:t>Online address: (</w:t>
      </w:r>
      <w:hyperlink r:id="rId6" w:history="1">
        <w:r w:rsidRPr="00592E69">
          <w:rPr>
            <w:rStyle w:val="Hyperlink"/>
            <w:rFonts w:ascii="Arial Narrow" w:hAnsi="Arial Narrow" w:cs="Open Sans"/>
          </w:rPr>
          <w:t>https://registry.ilgateways.com/</w:t>
        </w:r>
      </w:hyperlink>
      <w:r w:rsidRPr="00592E69">
        <w:rPr>
          <w:rFonts w:ascii="Arial Narrow" w:hAnsi="Arial Narrow" w:cs="Open Sans"/>
        </w:rPr>
        <w:t>)</w:t>
      </w:r>
    </w:p>
    <w:p w14:paraId="0338E733" w14:textId="77777777" w:rsidR="00244DB2" w:rsidRPr="00592E69" w:rsidRDefault="00244DB2" w:rsidP="00BF07B0">
      <w:pPr>
        <w:pStyle w:val="ListParagraph"/>
        <w:numPr>
          <w:ilvl w:val="0"/>
          <w:numId w:val="9"/>
        </w:numPr>
        <w:spacing w:after="0"/>
        <w:rPr>
          <w:rFonts w:ascii="Arial Narrow" w:hAnsi="Arial Narrow" w:cs="Open Sans"/>
        </w:rPr>
      </w:pPr>
      <w:r w:rsidRPr="00592E69">
        <w:rPr>
          <w:rFonts w:ascii="Arial Narrow" w:hAnsi="Arial Narrow" w:cs="Open Sans"/>
        </w:rPr>
        <w:t>Mailing address:  INCCRRA - 1226 Towanda Ave – Bloomington, IL  61701</w:t>
      </w:r>
    </w:p>
    <w:p w14:paraId="390A3ECF" w14:textId="77777777" w:rsidR="00244DB2" w:rsidRPr="00592E69" w:rsidRDefault="00244DB2" w:rsidP="00BF07B0">
      <w:pPr>
        <w:pStyle w:val="ListParagraph"/>
        <w:numPr>
          <w:ilvl w:val="0"/>
          <w:numId w:val="9"/>
        </w:numPr>
        <w:spacing w:after="0"/>
        <w:rPr>
          <w:rFonts w:ascii="Arial Narrow" w:hAnsi="Arial Narrow" w:cs="Open Sans"/>
        </w:rPr>
      </w:pPr>
      <w:r w:rsidRPr="00592E69">
        <w:rPr>
          <w:rFonts w:ascii="Arial Narrow" w:hAnsi="Arial Narrow" w:cs="Open Sans"/>
        </w:rPr>
        <w:t>Email/Scan a paper application to: gstart@inccrra.org</w:t>
      </w:r>
    </w:p>
    <w:p w14:paraId="59185647" w14:textId="77777777" w:rsidR="00244DB2" w:rsidRPr="00592E69" w:rsidRDefault="00244DB2" w:rsidP="00BF07B0">
      <w:pPr>
        <w:pStyle w:val="ListParagraph"/>
        <w:numPr>
          <w:ilvl w:val="0"/>
          <w:numId w:val="9"/>
        </w:numPr>
        <w:spacing w:after="0"/>
        <w:rPr>
          <w:rFonts w:ascii="Arial Narrow" w:hAnsi="Arial Narrow" w:cs="Open Sans"/>
        </w:rPr>
      </w:pPr>
      <w:r w:rsidRPr="00592E69">
        <w:rPr>
          <w:rFonts w:ascii="Arial Narrow" w:hAnsi="Arial Narrow" w:cs="Open Sans"/>
        </w:rPr>
        <w:t>If there are questions about Gateways to Opportunity Registry, please contact their help desk at:</w:t>
      </w:r>
    </w:p>
    <w:p w14:paraId="15B2D2CA" w14:textId="77777777" w:rsidR="00244DB2" w:rsidRPr="00592E69" w:rsidRDefault="00244DB2" w:rsidP="00244DB2">
      <w:pPr>
        <w:pStyle w:val="ListParagraph"/>
        <w:numPr>
          <w:ilvl w:val="1"/>
          <w:numId w:val="1"/>
        </w:numPr>
        <w:spacing w:after="0"/>
        <w:rPr>
          <w:rFonts w:ascii="Arial Narrow" w:hAnsi="Arial Narrow" w:cs="Open Sans"/>
        </w:rPr>
      </w:pPr>
      <w:r w:rsidRPr="00592E69">
        <w:rPr>
          <w:rFonts w:ascii="Arial Narrow" w:hAnsi="Arial Narrow" w:cs="Open Sans"/>
        </w:rPr>
        <w:t>Phone number - (866)-697-8278</w:t>
      </w:r>
    </w:p>
    <w:p w14:paraId="373FB544" w14:textId="33EF9D5A" w:rsidR="00244DB2" w:rsidRDefault="00244DB2" w:rsidP="00244DB2">
      <w:pPr>
        <w:spacing w:after="0" w:line="240" w:lineRule="auto"/>
        <w:rPr>
          <w:rStyle w:val="Hyperlink"/>
          <w:rFonts w:ascii="Arial Narrow" w:hAnsi="Arial Narrow" w:cs="Open Sans"/>
        </w:rPr>
      </w:pPr>
      <w:r w:rsidRPr="00592E69">
        <w:rPr>
          <w:rFonts w:ascii="Arial Narrow" w:hAnsi="Arial Narrow" w:cs="Open Sans"/>
        </w:rPr>
        <w:t xml:space="preserve">Email address - </w:t>
      </w:r>
      <w:hyperlink r:id="rId7" w:history="1">
        <w:r w:rsidRPr="00592E69">
          <w:rPr>
            <w:rStyle w:val="Hyperlink"/>
            <w:rFonts w:ascii="Arial Narrow" w:hAnsi="Arial Narrow" w:cs="Open Sans"/>
          </w:rPr>
          <w:t>registryhelp@ilgateways.com</w:t>
        </w:r>
      </w:hyperlink>
    </w:p>
    <w:p w14:paraId="0A7451E7" w14:textId="77777777" w:rsidR="00BF07B0" w:rsidRPr="00244DB2" w:rsidRDefault="00BF07B0" w:rsidP="00244DB2">
      <w:pPr>
        <w:spacing w:after="0" w:line="240" w:lineRule="auto"/>
        <w:rPr>
          <w:rFonts w:ascii="Arial Narrow" w:hAnsi="Arial Narrow" w:cs="Open Sans"/>
          <w:color w:val="0563C1" w:themeColor="hyperlink"/>
          <w:u w:val="single"/>
        </w:rPr>
      </w:pPr>
    </w:p>
    <w:p w14:paraId="18986349" w14:textId="77777777" w:rsidR="00244DB2" w:rsidRPr="00244DB2" w:rsidRDefault="00244DB2" w:rsidP="00244DB2">
      <w:pPr>
        <w:spacing w:after="0" w:line="240" w:lineRule="auto"/>
        <w:rPr>
          <w:rFonts w:ascii="Arial Narrow" w:hAnsi="Arial Narrow" w:cs="Open Sans"/>
          <w:b/>
          <w:bCs/>
          <w:sz w:val="10"/>
          <w:szCs w:val="10"/>
        </w:rPr>
      </w:pPr>
    </w:p>
    <w:p w14:paraId="2CA0995E" w14:textId="5A09B352" w:rsidR="00D77A58" w:rsidRPr="00BF07B0" w:rsidRDefault="00D77A58" w:rsidP="00244DB2">
      <w:pPr>
        <w:spacing w:after="0" w:line="240" w:lineRule="auto"/>
        <w:rPr>
          <w:rFonts w:ascii="Arial Narrow" w:hAnsi="Arial Narrow" w:cs="Open Sans"/>
          <w:b/>
          <w:bCs/>
          <w:u w:val="single"/>
        </w:rPr>
      </w:pPr>
      <w:r w:rsidRPr="00BF07B0">
        <w:rPr>
          <w:rFonts w:ascii="Arial Narrow" w:hAnsi="Arial Narrow" w:cs="Open Sans"/>
          <w:b/>
          <w:bCs/>
          <w:u w:val="single"/>
        </w:rPr>
        <w:t>Accessing Start Early’s online Professional Development portal “Essentials of Home Visiting” trainings</w:t>
      </w:r>
      <w:r w:rsidR="00BF07B0" w:rsidRPr="00BF07B0">
        <w:rPr>
          <w:rFonts w:ascii="Arial Narrow" w:hAnsi="Arial Narrow" w:cs="Open Sans"/>
          <w:b/>
          <w:bCs/>
          <w:u w:val="single"/>
        </w:rPr>
        <w:t>:</w:t>
      </w:r>
      <w:r w:rsidRPr="00BF07B0">
        <w:rPr>
          <w:rFonts w:ascii="Arial Narrow" w:hAnsi="Arial Narrow" w:cs="Open Sans"/>
          <w:b/>
          <w:bCs/>
          <w:u w:val="single"/>
        </w:rPr>
        <w:t xml:space="preserve"> </w:t>
      </w:r>
    </w:p>
    <w:p w14:paraId="32CB0EE1" w14:textId="2B76B3FB" w:rsidR="00D77A58" w:rsidRPr="00BF07B0" w:rsidRDefault="00D77A58" w:rsidP="00244DB2">
      <w:pPr>
        <w:pStyle w:val="ListParagraph"/>
        <w:numPr>
          <w:ilvl w:val="0"/>
          <w:numId w:val="4"/>
        </w:numPr>
        <w:spacing w:after="0"/>
        <w:rPr>
          <w:rStyle w:val="Hyperlink"/>
          <w:rFonts w:ascii="Arial Narrow" w:hAnsi="Arial Narrow" w:cs="Open Sans"/>
        </w:rPr>
      </w:pPr>
      <w:r w:rsidRPr="00592E69">
        <w:rPr>
          <w:rFonts w:ascii="Arial Narrow" w:hAnsi="Arial Narrow" w:cs="Open Sans"/>
        </w:rPr>
        <w:t>When hired, home visitors will need to register and create a new account through the Start Early Professional Learning Network (if they do not have one already). Use this link:</w:t>
      </w:r>
      <w:r w:rsidRPr="00592E69">
        <w:rPr>
          <w:rStyle w:val="Hyperlink"/>
          <w:rFonts w:ascii="Arial Narrow" w:hAnsi="Arial Narrow" w:cs="Open Sans"/>
        </w:rPr>
        <w:t xml:space="preserve"> </w:t>
      </w:r>
      <w:hyperlink r:id="rId8" w:history="1">
        <w:r w:rsidRPr="00592E69">
          <w:rPr>
            <w:rStyle w:val="Hyperlink"/>
            <w:rFonts w:ascii="Arial Narrow" w:eastAsia="Times New Roman" w:hAnsi="Arial Narrow" w:cs="Open Sans"/>
            <w:color w:val="0070C0"/>
          </w:rPr>
          <w:t>https://startearly.org/PLN</w:t>
        </w:r>
      </w:hyperlink>
    </w:p>
    <w:p w14:paraId="03E36C58" w14:textId="77777777" w:rsidR="00BF07B0" w:rsidRPr="00BF07B0" w:rsidRDefault="00BF07B0" w:rsidP="00BF07B0">
      <w:pPr>
        <w:spacing w:after="0"/>
        <w:ind w:left="360"/>
        <w:rPr>
          <w:rStyle w:val="Hyperlink"/>
          <w:rFonts w:ascii="Arial Narrow" w:hAnsi="Arial Narrow" w:cs="Open Sans"/>
        </w:rPr>
      </w:pPr>
    </w:p>
    <w:p w14:paraId="2A8F7BD2" w14:textId="77777777" w:rsidR="00244DB2" w:rsidRPr="00244DB2" w:rsidRDefault="00244DB2" w:rsidP="00244DB2">
      <w:pPr>
        <w:spacing w:after="0"/>
        <w:rPr>
          <w:rFonts w:ascii="Arial Narrow" w:hAnsi="Arial Narrow" w:cs="Open Sans"/>
          <w:color w:val="0563C1" w:themeColor="hyperlink"/>
          <w:sz w:val="10"/>
          <w:szCs w:val="10"/>
          <w:u w:val="single"/>
        </w:rPr>
      </w:pPr>
    </w:p>
    <w:p w14:paraId="3306A6FB" w14:textId="335B223C" w:rsidR="00D77A58" w:rsidRPr="00BF07B0" w:rsidRDefault="00D77A58" w:rsidP="00D77A58">
      <w:pPr>
        <w:spacing w:after="0"/>
        <w:rPr>
          <w:rFonts w:ascii="Arial Narrow" w:hAnsi="Arial Narrow" w:cs="Open Sans"/>
          <w:b/>
          <w:bCs/>
          <w:u w:val="single"/>
        </w:rPr>
      </w:pPr>
      <w:r w:rsidRPr="00BF07B0">
        <w:rPr>
          <w:rFonts w:ascii="Arial Narrow" w:hAnsi="Arial Narrow" w:cs="Open Sans"/>
          <w:b/>
          <w:bCs/>
          <w:u w:val="single"/>
        </w:rPr>
        <w:t>Questions and Contacts</w:t>
      </w:r>
    </w:p>
    <w:p w14:paraId="2140AB79" w14:textId="77777777" w:rsidR="00D77A58" w:rsidRPr="00592E69" w:rsidRDefault="00D77A58" w:rsidP="00BF07B0">
      <w:pPr>
        <w:pStyle w:val="ListParagraph"/>
        <w:numPr>
          <w:ilvl w:val="0"/>
          <w:numId w:val="8"/>
        </w:numPr>
        <w:spacing w:after="0"/>
        <w:rPr>
          <w:rFonts w:ascii="Arial Narrow" w:hAnsi="Arial Narrow" w:cs="Open Sans"/>
        </w:rPr>
      </w:pPr>
      <w:r w:rsidRPr="00592E69">
        <w:rPr>
          <w:rFonts w:ascii="Arial Narrow" w:hAnsi="Arial Narrow" w:cs="Open Sans"/>
        </w:rPr>
        <w:t xml:space="preserve">Please contact Start Early’s team member, Jessica Wilkin, at </w:t>
      </w:r>
      <w:hyperlink r:id="rId9" w:history="1">
        <w:r w:rsidRPr="00592E69">
          <w:rPr>
            <w:rStyle w:val="Hyperlink"/>
            <w:rFonts w:ascii="Arial Narrow" w:hAnsi="Arial Narrow" w:cs="Open Sans"/>
          </w:rPr>
          <w:t>jwilkin@startearly.org</w:t>
        </w:r>
      </w:hyperlink>
      <w:r w:rsidRPr="00592E69">
        <w:rPr>
          <w:rFonts w:ascii="Arial Narrow" w:hAnsi="Arial Narrow" w:cs="Open Sans"/>
        </w:rPr>
        <w:t xml:space="preserve"> for your TA provider information. </w:t>
      </w:r>
    </w:p>
    <w:p w14:paraId="04621F01" w14:textId="6128ABA6" w:rsidR="00BF07B0" w:rsidRPr="00BF07B0" w:rsidRDefault="00D77A58" w:rsidP="00BF07B0">
      <w:pPr>
        <w:pStyle w:val="ListParagraph"/>
        <w:numPr>
          <w:ilvl w:val="0"/>
          <w:numId w:val="8"/>
        </w:numPr>
        <w:spacing w:after="0"/>
        <w:rPr>
          <w:rFonts w:ascii="Arial Narrow" w:hAnsi="Arial Narrow" w:cs="Open Sans"/>
          <w:color w:val="0563C1" w:themeColor="hyperlink"/>
          <w:u w:val="single"/>
        </w:rPr>
      </w:pPr>
      <w:r w:rsidRPr="00592E69">
        <w:rPr>
          <w:rFonts w:ascii="Arial Narrow" w:hAnsi="Arial Narrow" w:cs="Open Sans"/>
        </w:rPr>
        <w:t xml:space="preserve">The cost of Start Early courses for Parents as Teachers and Healthy Families America models are 100% covered. If a cost shows up when you register for a course, contact Professional Learning Network at </w:t>
      </w:r>
      <w:hyperlink r:id="rId10" w:history="1">
        <w:r w:rsidRPr="00592E69">
          <w:rPr>
            <w:rStyle w:val="Hyperlink"/>
            <w:rFonts w:ascii="Arial Narrow" w:eastAsia="Times New Roman" w:hAnsi="Arial Narrow" w:cs="Open Sans"/>
          </w:rPr>
          <w:t>PLNSupport@startearly.org</w:t>
        </w:r>
      </w:hyperlink>
      <w:r w:rsidRPr="00592E69">
        <w:rPr>
          <w:rFonts w:ascii="Arial Narrow" w:eastAsia="Times New Roman" w:hAnsi="Arial Narrow" w:cs="Open Sans"/>
        </w:rPr>
        <w:t xml:space="preserve"> and explain your challenge</w:t>
      </w:r>
      <w:r w:rsidR="00BF07B0">
        <w:rPr>
          <w:rFonts w:ascii="Arial Narrow" w:eastAsia="Times New Roman" w:hAnsi="Arial Narrow" w:cs="Open Sans"/>
        </w:rPr>
        <w:t>.</w:t>
      </w:r>
    </w:p>
    <w:p w14:paraId="6E919970" w14:textId="77777777" w:rsidR="00244DB2" w:rsidRPr="00244DB2" w:rsidRDefault="00244DB2" w:rsidP="00244DB2">
      <w:pPr>
        <w:spacing w:after="0"/>
        <w:rPr>
          <w:rFonts w:ascii="Arial Narrow" w:hAnsi="Arial Narrow" w:cs="Open Sans"/>
          <w:color w:val="0563C1" w:themeColor="hyperlink"/>
          <w:sz w:val="10"/>
          <w:szCs w:val="10"/>
          <w:u w:val="single"/>
        </w:rPr>
      </w:pPr>
    </w:p>
    <w:tbl>
      <w:tblPr>
        <w:tblStyle w:val="TableGrid"/>
        <w:tblW w:w="14310" w:type="dxa"/>
        <w:tblInd w:w="-5" w:type="dxa"/>
        <w:tblLook w:val="04A0" w:firstRow="1" w:lastRow="0" w:firstColumn="1" w:lastColumn="0" w:noHBand="0" w:noVBand="1"/>
      </w:tblPr>
      <w:tblGrid>
        <w:gridCol w:w="3250"/>
        <w:gridCol w:w="2483"/>
        <w:gridCol w:w="8577"/>
      </w:tblGrid>
      <w:tr w:rsidR="00244DB2" w:rsidRPr="00B01074" w14:paraId="7EC109A6" w14:textId="77777777" w:rsidTr="00AE44D3">
        <w:tc>
          <w:tcPr>
            <w:tcW w:w="3250" w:type="dxa"/>
            <w:tcBorders>
              <w:top w:val="single" w:sz="4" w:space="0" w:color="auto"/>
              <w:left w:val="single" w:sz="4" w:space="0" w:color="auto"/>
              <w:bottom w:val="single" w:sz="4" w:space="0" w:color="auto"/>
              <w:right w:val="nil"/>
            </w:tcBorders>
            <w:shd w:val="clear" w:color="auto" w:fill="002060"/>
          </w:tcPr>
          <w:p w14:paraId="7AD7C002" w14:textId="77777777" w:rsidR="00244DB2" w:rsidRPr="00B01074" w:rsidRDefault="00244DB2" w:rsidP="00D77A58">
            <w:pPr>
              <w:rPr>
                <w:rFonts w:ascii="Arial Narrow" w:hAnsi="Arial Narrow"/>
                <w:sz w:val="20"/>
                <w:szCs w:val="20"/>
              </w:rPr>
            </w:pPr>
          </w:p>
        </w:tc>
        <w:tc>
          <w:tcPr>
            <w:tcW w:w="2483" w:type="dxa"/>
            <w:tcBorders>
              <w:top w:val="single" w:sz="4" w:space="0" w:color="auto"/>
              <w:left w:val="nil"/>
              <w:bottom w:val="single" w:sz="4" w:space="0" w:color="auto"/>
              <w:right w:val="nil"/>
            </w:tcBorders>
            <w:shd w:val="clear" w:color="auto" w:fill="002060"/>
          </w:tcPr>
          <w:p w14:paraId="41EDF9AC" w14:textId="77777777" w:rsidR="00244DB2" w:rsidRPr="00B01074" w:rsidRDefault="00244DB2" w:rsidP="00D77A58">
            <w:pPr>
              <w:rPr>
                <w:rFonts w:ascii="Arial Narrow" w:hAnsi="Arial Narrow"/>
                <w:sz w:val="20"/>
                <w:szCs w:val="20"/>
              </w:rPr>
            </w:pPr>
          </w:p>
        </w:tc>
        <w:tc>
          <w:tcPr>
            <w:tcW w:w="8577" w:type="dxa"/>
            <w:tcBorders>
              <w:top w:val="single" w:sz="4" w:space="0" w:color="auto"/>
              <w:left w:val="nil"/>
              <w:bottom w:val="single" w:sz="4" w:space="0" w:color="auto"/>
              <w:right w:val="nil"/>
            </w:tcBorders>
            <w:shd w:val="clear" w:color="auto" w:fill="002060"/>
          </w:tcPr>
          <w:p w14:paraId="61901985" w14:textId="77777777" w:rsidR="00244DB2" w:rsidRPr="00B01074" w:rsidRDefault="00244DB2" w:rsidP="00D77A58">
            <w:pPr>
              <w:rPr>
                <w:rFonts w:ascii="Arial Narrow" w:hAnsi="Arial Narrow"/>
                <w:sz w:val="20"/>
                <w:szCs w:val="20"/>
              </w:rPr>
            </w:pPr>
          </w:p>
        </w:tc>
      </w:tr>
      <w:tr w:rsidR="00244DB2" w:rsidRPr="00B01074" w14:paraId="245B040B" w14:textId="77777777" w:rsidTr="00AE44D3">
        <w:tblPrEx>
          <w:tblBorders>
            <w:insideH w:val="none" w:sz="0" w:space="0" w:color="auto"/>
            <w:insideV w:val="none" w:sz="0" w:space="0" w:color="auto"/>
          </w:tblBorders>
        </w:tblPrEx>
        <w:tc>
          <w:tcPr>
            <w:tcW w:w="3250" w:type="dxa"/>
            <w:tcBorders>
              <w:top w:val="single" w:sz="4" w:space="0" w:color="auto"/>
              <w:bottom w:val="single" w:sz="4" w:space="0" w:color="auto"/>
              <w:right w:val="single" w:sz="4" w:space="0" w:color="auto"/>
            </w:tcBorders>
            <w:shd w:val="clear" w:color="auto" w:fill="0070C0"/>
          </w:tcPr>
          <w:p w14:paraId="3CF138B2" w14:textId="77777777" w:rsidR="00244DB2" w:rsidRPr="00BF07B0" w:rsidRDefault="00244DB2" w:rsidP="00AD2866">
            <w:pPr>
              <w:jc w:val="center"/>
              <w:rPr>
                <w:rFonts w:ascii="Arial Narrow" w:hAnsi="Arial Narrow" w:cs="Open Sans"/>
                <w:b/>
                <w:bCs/>
                <w:color w:val="FFFFFF" w:themeColor="background1"/>
                <w:sz w:val="20"/>
                <w:szCs w:val="20"/>
              </w:rPr>
            </w:pPr>
          </w:p>
          <w:p w14:paraId="7B02E7F0" w14:textId="2EC7AAD3" w:rsidR="00244DB2" w:rsidRPr="00BF07B0" w:rsidRDefault="00244DB2" w:rsidP="00AD2866">
            <w:pPr>
              <w:jc w:val="center"/>
              <w:rPr>
                <w:rFonts w:ascii="Arial Narrow" w:hAnsi="Arial Narrow" w:cs="Open Sans"/>
                <w:b/>
                <w:bCs/>
                <w:color w:val="FFFFFF" w:themeColor="background1"/>
                <w:sz w:val="28"/>
                <w:szCs w:val="28"/>
              </w:rPr>
            </w:pPr>
            <w:r w:rsidRPr="00BF07B0">
              <w:rPr>
                <w:rFonts w:ascii="Arial Narrow" w:hAnsi="Arial Narrow" w:cs="Open Sans"/>
                <w:b/>
                <w:bCs/>
                <w:color w:val="FFFFFF" w:themeColor="background1"/>
                <w:sz w:val="28"/>
                <w:szCs w:val="28"/>
              </w:rPr>
              <w:t>Training / Activity</w:t>
            </w:r>
          </w:p>
        </w:tc>
        <w:tc>
          <w:tcPr>
            <w:tcW w:w="2483" w:type="dxa"/>
            <w:tcBorders>
              <w:top w:val="single" w:sz="4" w:space="0" w:color="auto"/>
              <w:bottom w:val="single" w:sz="4" w:space="0" w:color="auto"/>
              <w:right w:val="single" w:sz="4" w:space="0" w:color="auto"/>
            </w:tcBorders>
            <w:shd w:val="clear" w:color="auto" w:fill="0070C0"/>
          </w:tcPr>
          <w:p w14:paraId="3FCF3AA2" w14:textId="52700EE8" w:rsidR="00244DB2" w:rsidRPr="00BF07B0" w:rsidRDefault="00244DB2" w:rsidP="00AD2866">
            <w:pPr>
              <w:jc w:val="center"/>
              <w:rPr>
                <w:rFonts w:ascii="Arial Narrow" w:hAnsi="Arial Narrow" w:cs="Open Sans"/>
                <w:b/>
                <w:bCs/>
                <w:color w:val="FFFFFF" w:themeColor="background1"/>
                <w:sz w:val="20"/>
                <w:szCs w:val="20"/>
              </w:rPr>
            </w:pPr>
            <w:r w:rsidRPr="00BF07B0">
              <w:rPr>
                <w:rFonts w:ascii="Arial Narrow" w:hAnsi="Arial Narrow" w:cs="Open Sans"/>
                <w:b/>
                <w:bCs/>
                <w:color w:val="FFFFFF" w:themeColor="background1"/>
                <w:sz w:val="20"/>
                <w:szCs w:val="20"/>
              </w:rPr>
              <w:t>R</w:t>
            </w:r>
            <w:r w:rsidRPr="00BF07B0">
              <w:rPr>
                <w:rFonts w:ascii="Arial Narrow" w:hAnsi="Arial Narrow"/>
                <w:b/>
                <w:bCs/>
                <w:color w:val="FFFFFF" w:themeColor="background1"/>
                <w:sz w:val="20"/>
                <w:szCs w:val="20"/>
              </w:rPr>
              <w:t>equired for this HV Position</w:t>
            </w:r>
            <w:r w:rsidR="00B01074" w:rsidRPr="00BF07B0">
              <w:rPr>
                <w:rFonts w:ascii="Arial Narrow" w:hAnsi="Arial Narrow"/>
                <w:b/>
                <w:bCs/>
                <w:color w:val="FFFFFF" w:themeColor="background1"/>
                <w:sz w:val="20"/>
                <w:szCs w:val="20"/>
              </w:rPr>
              <w:t>:</w:t>
            </w:r>
            <w:r w:rsidRPr="00BF07B0">
              <w:rPr>
                <w:rFonts w:ascii="Arial Narrow" w:hAnsi="Arial Narrow" w:cs="Open Sans"/>
                <w:color w:val="FFFFFF" w:themeColor="background1"/>
                <w:sz w:val="20"/>
                <w:szCs w:val="20"/>
              </w:rPr>
              <w:t xml:space="preserve"> </w:t>
            </w:r>
            <w:r w:rsidRPr="00BF07B0">
              <w:rPr>
                <w:rFonts w:ascii="Arial Narrow" w:hAnsi="Arial Narrow" w:cs="Open Sans"/>
                <w:b/>
                <w:bCs/>
                <w:color w:val="FFFFFF" w:themeColor="background1"/>
                <w:sz w:val="20"/>
                <w:szCs w:val="20"/>
              </w:rPr>
              <w:t>S</w:t>
            </w:r>
            <w:r w:rsidRPr="00BF07B0">
              <w:rPr>
                <w:rFonts w:ascii="Arial Narrow" w:hAnsi="Arial Narrow"/>
                <w:b/>
                <w:bCs/>
                <w:color w:val="FFFFFF" w:themeColor="background1"/>
                <w:sz w:val="20"/>
                <w:szCs w:val="20"/>
              </w:rPr>
              <w:t>upervisors (S), Home Visitors (HV), Coordinated Intake (CI)</w:t>
            </w:r>
          </w:p>
        </w:tc>
        <w:tc>
          <w:tcPr>
            <w:tcW w:w="8577" w:type="dxa"/>
            <w:tcBorders>
              <w:top w:val="single" w:sz="4" w:space="0" w:color="auto"/>
              <w:left w:val="single" w:sz="4" w:space="0" w:color="auto"/>
              <w:bottom w:val="single" w:sz="4" w:space="0" w:color="auto"/>
              <w:right w:val="single" w:sz="4" w:space="0" w:color="auto"/>
            </w:tcBorders>
            <w:shd w:val="clear" w:color="auto" w:fill="0070C0"/>
          </w:tcPr>
          <w:p w14:paraId="0AD2926E" w14:textId="77777777" w:rsidR="00244DB2" w:rsidRPr="00BF07B0" w:rsidRDefault="00244DB2" w:rsidP="00AD2866">
            <w:pPr>
              <w:jc w:val="center"/>
              <w:rPr>
                <w:rFonts w:ascii="Arial Narrow" w:hAnsi="Arial Narrow" w:cs="Open Sans"/>
                <w:b/>
                <w:bCs/>
                <w:color w:val="FFFFFF" w:themeColor="background1"/>
                <w:sz w:val="20"/>
                <w:szCs w:val="20"/>
              </w:rPr>
            </w:pPr>
          </w:p>
          <w:p w14:paraId="3988E58A" w14:textId="08483030" w:rsidR="00244DB2" w:rsidRPr="00BF07B0" w:rsidRDefault="00244DB2" w:rsidP="00AD2866">
            <w:pPr>
              <w:jc w:val="center"/>
              <w:rPr>
                <w:rFonts w:ascii="Arial Narrow" w:hAnsi="Arial Narrow" w:cs="Open Sans"/>
                <w:b/>
                <w:bCs/>
                <w:color w:val="FFFFFF" w:themeColor="background1"/>
                <w:sz w:val="32"/>
                <w:szCs w:val="32"/>
              </w:rPr>
            </w:pPr>
            <w:r w:rsidRPr="00BF07B0">
              <w:rPr>
                <w:rFonts w:ascii="Arial Narrow" w:hAnsi="Arial Narrow" w:cs="Open Sans"/>
                <w:b/>
                <w:bCs/>
                <w:color w:val="FFFFFF" w:themeColor="background1"/>
                <w:sz w:val="32"/>
                <w:szCs w:val="32"/>
              </w:rPr>
              <w:t>Details</w:t>
            </w:r>
            <w:r w:rsidR="00BF07B0">
              <w:rPr>
                <w:rFonts w:ascii="Arial Narrow" w:hAnsi="Arial Narrow" w:cs="Open Sans"/>
                <w:b/>
                <w:bCs/>
                <w:color w:val="FFFFFF" w:themeColor="background1"/>
                <w:sz w:val="32"/>
                <w:szCs w:val="32"/>
              </w:rPr>
              <w:t xml:space="preserve"> to access trainings:</w:t>
            </w:r>
          </w:p>
        </w:tc>
      </w:tr>
      <w:tr w:rsidR="00244DB2" w:rsidRPr="00B01074" w14:paraId="7B4974CF" w14:textId="77777777" w:rsidTr="00AE44D3">
        <w:tc>
          <w:tcPr>
            <w:tcW w:w="3250" w:type="dxa"/>
          </w:tcPr>
          <w:p w14:paraId="213C349A" w14:textId="1F140CD3" w:rsidR="00244DB2" w:rsidRPr="00B01074" w:rsidRDefault="00244DB2" w:rsidP="00B01074">
            <w:pPr>
              <w:pStyle w:val="paragraph"/>
              <w:spacing w:before="0" w:beforeAutospacing="0" w:after="0" w:afterAutospacing="0"/>
              <w:jc w:val="center"/>
              <w:textAlignment w:val="baseline"/>
              <w:rPr>
                <w:rFonts w:ascii="Arial Narrow" w:hAnsi="Arial Narrow"/>
                <w:sz w:val="20"/>
                <w:szCs w:val="20"/>
              </w:rPr>
            </w:pPr>
            <w:r w:rsidRPr="00B01074">
              <w:rPr>
                <w:rStyle w:val="normaltextrun"/>
                <w:rFonts w:ascii="Arial Narrow" w:hAnsi="Arial Narrow"/>
                <w:sz w:val="20"/>
                <w:szCs w:val="20"/>
              </w:rPr>
              <w:t>I Can Parent, too!</w:t>
            </w:r>
          </w:p>
        </w:tc>
        <w:tc>
          <w:tcPr>
            <w:tcW w:w="2483" w:type="dxa"/>
          </w:tcPr>
          <w:p w14:paraId="5A3AA755" w14:textId="3F2FA5ED"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S and HV</w:t>
            </w:r>
          </w:p>
        </w:tc>
        <w:tc>
          <w:tcPr>
            <w:tcW w:w="8577" w:type="dxa"/>
          </w:tcPr>
          <w:p w14:paraId="1DBAAA99" w14:textId="5F3CAAC1"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 xml:space="preserve">Registration is required: </w:t>
            </w:r>
            <w:hyperlink r:id="rId11" w:history="1">
              <w:r w:rsidRPr="00B01074">
                <w:rPr>
                  <w:rStyle w:val="Hyperlink"/>
                  <w:rFonts w:ascii="Arial Narrow" w:eastAsia="Times New Roman" w:hAnsi="Arial Narrow" w:cs="Open Sans"/>
                  <w:sz w:val="20"/>
                  <w:szCs w:val="20"/>
                </w:rPr>
                <w:t>https://startearly.org/PLN</w:t>
              </w:r>
            </w:hyperlink>
          </w:p>
        </w:tc>
      </w:tr>
      <w:tr w:rsidR="00244DB2" w:rsidRPr="00B01074" w14:paraId="3CFC50CC" w14:textId="77777777" w:rsidTr="00AE44D3">
        <w:tc>
          <w:tcPr>
            <w:tcW w:w="3250" w:type="dxa"/>
          </w:tcPr>
          <w:p w14:paraId="40462B6F" w14:textId="46947387" w:rsidR="00244DB2" w:rsidRPr="00B01074" w:rsidRDefault="00244DB2" w:rsidP="00B01074">
            <w:pPr>
              <w:pStyle w:val="paragraph"/>
              <w:spacing w:before="0" w:beforeAutospacing="0" w:after="0" w:afterAutospacing="0"/>
              <w:jc w:val="center"/>
              <w:textAlignment w:val="baseline"/>
              <w:rPr>
                <w:rFonts w:ascii="Arial Narrow" w:hAnsi="Arial Narrow"/>
                <w:sz w:val="20"/>
                <w:szCs w:val="20"/>
              </w:rPr>
            </w:pPr>
            <w:r w:rsidRPr="00B01074">
              <w:rPr>
                <w:rStyle w:val="normaltextrun"/>
                <w:rFonts w:ascii="Arial Narrow" w:hAnsi="Arial Narrow"/>
                <w:sz w:val="20"/>
                <w:szCs w:val="20"/>
              </w:rPr>
              <w:t xml:space="preserve">Safe Sleep, </w:t>
            </w:r>
            <w:proofErr w:type="gramStart"/>
            <w:r w:rsidRPr="00B01074">
              <w:rPr>
                <w:rStyle w:val="normaltextrun"/>
                <w:rFonts w:ascii="Arial Narrow" w:hAnsi="Arial Narrow"/>
                <w:sz w:val="20"/>
                <w:szCs w:val="20"/>
              </w:rPr>
              <w:t>Grief</w:t>
            </w:r>
            <w:proofErr w:type="gramEnd"/>
            <w:r w:rsidRPr="00B01074">
              <w:rPr>
                <w:rStyle w:val="normaltextrun"/>
                <w:rFonts w:ascii="Arial Narrow" w:hAnsi="Arial Narrow"/>
                <w:sz w:val="20"/>
                <w:szCs w:val="20"/>
              </w:rPr>
              <w:t xml:space="preserve"> and Self-Car</w:t>
            </w:r>
            <w:r w:rsidR="00B01074">
              <w:rPr>
                <w:rStyle w:val="normaltextrun"/>
                <w:rFonts w:ascii="Arial Narrow" w:hAnsi="Arial Narrow"/>
                <w:sz w:val="20"/>
                <w:szCs w:val="20"/>
              </w:rPr>
              <w:t>e</w:t>
            </w:r>
          </w:p>
        </w:tc>
        <w:tc>
          <w:tcPr>
            <w:tcW w:w="2483" w:type="dxa"/>
          </w:tcPr>
          <w:p w14:paraId="7D410AD3" w14:textId="00C92D0A"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HV</w:t>
            </w:r>
          </w:p>
        </w:tc>
        <w:tc>
          <w:tcPr>
            <w:tcW w:w="8577" w:type="dxa"/>
          </w:tcPr>
          <w:p w14:paraId="5EFD0941" w14:textId="4820D49E"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 xml:space="preserve">This webinar is available at the following link: </w:t>
            </w:r>
            <w:hyperlink r:id="rId12" w:history="1">
              <w:r w:rsidRPr="00B01074">
                <w:rPr>
                  <w:rStyle w:val="Hyperlink"/>
                  <w:rFonts w:ascii="Arial Narrow" w:eastAsia="Times New Roman" w:hAnsi="Arial Narrow" w:cs="Open Sans"/>
                  <w:sz w:val="20"/>
                  <w:szCs w:val="20"/>
                </w:rPr>
                <w:t>https://startearly.org/PLN</w:t>
              </w:r>
            </w:hyperlink>
          </w:p>
        </w:tc>
      </w:tr>
      <w:tr w:rsidR="00244DB2" w:rsidRPr="00B01074" w14:paraId="4F81DC21" w14:textId="77777777" w:rsidTr="00AE44D3">
        <w:tc>
          <w:tcPr>
            <w:tcW w:w="3250" w:type="dxa"/>
          </w:tcPr>
          <w:p w14:paraId="5BD7FDBA" w14:textId="59EEC72A" w:rsidR="00244DB2" w:rsidRPr="00B01074" w:rsidRDefault="00244DB2" w:rsidP="00B01074">
            <w:pPr>
              <w:pStyle w:val="paragraph"/>
              <w:spacing w:before="0" w:beforeAutospacing="0" w:after="0" w:afterAutospacing="0"/>
              <w:jc w:val="center"/>
              <w:textAlignment w:val="baseline"/>
              <w:rPr>
                <w:rFonts w:ascii="Arial Narrow" w:hAnsi="Arial Narrow"/>
                <w:sz w:val="20"/>
                <w:szCs w:val="20"/>
              </w:rPr>
            </w:pPr>
            <w:r w:rsidRPr="00B01074">
              <w:rPr>
                <w:rStyle w:val="normaltextrun"/>
                <w:rFonts w:ascii="Arial Narrow" w:hAnsi="Arial Narrow"/>
                <w:sz w:val="20"/>
                <w:szCs w:val="20"/>
              </w:rPr>
              <w:t>Sexual Harassment Prevention Training (Required Annually)</w:t>
            </w:r>
          </w:p>
          <w:p w14:paraId="6355BE1A" w14:textId="77777777" w:rsidR="00244DB2" w:rsidRPr="00B01074" w:rsidRDefault="00244DB2" w:rsidP="00B01074">
            <w:pPr>
              <w:jc w:val="center"/>
              <w:rPr>
                <w:rFonts w:ascii="Arial Narrow" w:hAnsi="Arial Narrow"/>
                <w:sz w:val="20"/>
                <w:szCs w:val="20"/>
              </w:rPr>
            </w:pPr>
          </w:p>
        </w:tc>
        <w:tc>
          <w:tcPr>
            <w:tcW w:w="2483" w:type="dxa"/>
          </w:tcPr>
          <w:p w14:paraId="33B984FA" w14:textId="0F1D875D"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HV</w:t>
            </w:r>
          </w:p>
        </w:tc>
        <w:tc>
          <w:tcPr>
            <w:tcW w:w="8577" w:type="dxa"/>
          </w:tcPr>
          <w:p w14:paraId="2039A28F" w14:textId="6B3E41F9" w:rsidR="00244DB2" w:rsidRPr="00B01074" w:rsidRDefault="00244DB2" w:rsidP="00B01074">
            <w:pPr>
              <w:jc w:val="center"/>
              <w:rPr>
                <w:rFonts w:ascii="Arial Narrow" w:hAnsi="Arial Narrow"/>
                <w:sz w:val="20"/>
                <w:szCs w:val="20"/>
              </w:rPr>
            </w:pPr>
            <w:r w:rsidRPr="00B01074">
              <w:rPr>
                <w:rFonts w:ascii="Arial Narrow" w:hAnsi="Arial Narrow" w:cs="Open Sans"/>
                <w:sz w:val="20"/>
                <w:szCs w:val="20"/>
              </w:rPr>
              <w:t>Under Public Act 101-0221 (signed in August 2019), Illinois employers are required to train employees on sexual harassment prevention by December 31, 2020, and on an annual basis thereafter.</w:t>
            </w:r>
          </w:p>
          <w:p w14:paraId="6B6ACF79" w14:textId="19DDA2C5" w:rsidR="00244DB2" w:rsidRPr="00B01074" w:rsidRDefault="00000000" w:rsidP="00B01074">
            <w:pPr>
              <w:jc w:val="center"/>
              <w:rPr>
                <w:rFonts w:ascii="Arial Narrow" w:hAnsi="Arial Narrow" w:cs="Open Sans"/>
                <w:sz w:val="20"/>
                <w:szCs w:val="20"/>
              </w:rPr>
            </w:pPr>
            <w:hyperlink r:id="rId13" w:history="1">
              <w:r w:rsidR="00244DB2" w:rsidRPr="00B01074">
                <w:rPr>
                  <w:rStyle w:val="Hyperlink"/>
                  <w:rFonts w:ascii="Arial Narrow" w:hAnsi="Arial Narrow" w:cs="Open Sans"/>
                  <w:sz w:val="20"/>
                  <w:szCs w:val="20"/>
                </w:rPr>
                <w:t>A sample training that meets this requirement is available here through the Illinois Department of Human Rights</w:t>
              </w:r>
            </w:hyperlink>
            <w:r w:rsidR="00244DB2" w:rsidRPr="00B01074">
              <w:rPr>
                <w:rFonts w:ascii="Arial Narrow" w:hAnsi="Arial Narrow" w:cs="Open Sans"/>
                <w:sz w:val="20"/>
                <w:szCs w:val="20"/>
              </w:rPr>
              <w:t>.</w:t>
            </w:r>
          </w:p>
        </w:tc>
      </w:tr>
      <w:tr w:rsidR="00244DB2" w:rsidRPr="00B01074" w14:paraId="2EC00ABE" w14:textId="77777777" w:rsidTr="00AE44D3">
        <w:tc>
          <w:tcPr>
            <w:tcW w:w="3250" w:type="dxa"/>
          </w:tcPr>
          <w:p w14:paraId="079AB756" w14:textId="25FF6B3B" w:rsidR="00244DB2" w:rsidRPr="00B01074" w:rsidRDefault="00244DB2" w:rsidP="00B01074">
            <w:pPr>
              <w:jc w:val="center"/>
              <w:rPr>
                <w:rFonts w:ascii="Arial Narrow" w:hAnsi="Arial Narrow"/>
                <w:sz w:val="20"/>
                <w:szCs w:val="20"/>
              </w:rPr>
            </w:pPr>
            <w:r w:rsidRPr="00B01074">
              <w:rPr>
                <w:rFonts w:ascii="Arial Narrow" w:hAnsi="Arial Narrow" w:cs="Open Sans"/>
                <w:sz w:val="20"/>
                <w:szCs w:val="20"/>
              </w:rPr>
              <w:t>Supervising Home Visitors</w:t>
            </w:r>
          </w:p>
        </w:tc>
        <w:tc>
          <w:tcPr>
            <w:tcW w:w="2483" w:type="dxa"/>
          </w:tcPr>
          <w:p w14:paraId="018F8E69" w14:textId="51F7ECBA" w:rsidR="00244DB2" w:rsidRPr="00B01074" w:rsidRDefault="00244DB2" w:rsidP="00B01074">
            <w:pPr>
              <w:jc w:val="center"/>
              <w:rPr>
                <w:rFonts w:ascii="Arial Narrow" w:hAnsi="Arial Narrow"/>
                <w:sz w:val="20"/>
                <w:szCs w:val="20"/>
              </w:rPr>
            </w:pPr>
            <w:r w:rsidRPr="00B01074">
              <w:rPr>
                <w:rFonts w:ascii="Arial Narrow" w:hAnsi="Arial Narrow"/>
                <w:sz w:val="20"/>
                <w:szCs w:val="20"/>
              </w:rPr>
              <w:t>S</w:t>
            </w:r>
          </w:p>
        </w:tc>
        <w:tc>
          <w:tcPr>
            <w:tcW w:w="8577" w:type="dxa"/>
          </w:tcPr>
          <w:p w14:paraId="7152633F" w14:textId="55AB0165"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 xml:space="preserve">Registration is required: </w:t>
            </w:r>
            <w:hyperlink r:id="rId14" w:history="1">
              <w:r w:rsidRPr="00B01074">
                <w:rPr>
                  <w:rStyle w:val="Hyperlink"/>
                  <w:rFonts w:ascii="Arial Narrow" w:eastAsia="Times New Roman" w:hAnsi="Arial Narrow" w:cs="Open Sans"/>
                  <w:sz w:val="20"/>
                  <w:szCs w:val="20"/>
                </w:rPr>
                <w:t>https://startearly.org/PLN</w:t>
              </w:r>
            </w:hyperlink>
            <w:r w:rsidR="00D2410A" w:rsidRPr="00B01074">
              <w:rPr>
                <w:rFonts w:ascii="Arial Narrow" w:eastAsia="Times New Roman" w:hAnsi="Arial Narrow" w:cs="Open Sans"/>
                <w:sz w:val="20"/>
                <w:szCs w:val="20"/>
              </w:rPr>
              <w:t xml:space="preserve"> </w:t>
            </w:r>
            <w:r w:rsidR="00D2410A" w:rsidRPr="00B01074">
              <w:rPr>
                <w:rFonts w:ascii="Arial Narrow" w:eastAsia="Times New Roman" w:hAnsi="Arial Narrow"/>
                <w:sz w:val="20"/>
                <w:szCs w:val="20"/>
              </w:rPr>
              <w:t xml:space="preserve">- </w:t>
            </w:r>
            <w:r w:rsidRPr="00B01074">
              <w:rPr>
                <w:rFonts w:ascii="Arial Narrow" w:hAnsi="Arial Narrow" w:cs="Open Sans"/>
                <w:sz w:val="20"/>
                <w:szCs w:val="20"/>
              </w:rPr>
              <w:t>Self-paced online course available through</w:t>
            </w:r>
            <w:r w:rsidRPr="00B01074">
              <w:rPr>
                <w:rFonts w:ascii="Arial Narrow" w:hAnsi="Arial Narrow" w:cs="Open Sans"/>
                <w:b/>
                <w:bCs/>
                <w:color w:val="FF00FF"/>
                <w:sz w:val="20"/>
                <w:szCs w:val="20"/>
              </w:rPr>
              <w:t xml:space="preserve"> </w:t>
            </w:r>
            <w:r w:rsidRPr="00B01074">
              <w:rPr>
                <w:rFonts w:ascii="Arial Narrow" w:hAnsi="Arial Narrow" w:cs="Open Sans"/>
                <w:sz w:val="20"/>
                <w:szCs w:val="20"/>
              </w:rPr>
              <w:t>Essentials of Home Visiting</w:t>
            </w:r>
          </w:p>
          <w:p w14:paraId="55780F3F" w14:textId="1C616419" w:rsidR="00244DB2" w:rsidRPr="00B01074" w:rsidRDefault="00244DB2" w:rsidP="00B01074">
            <w:pPr>
              <w:jc w:val="center"/>
              <w:rPr>
                <w:rFonts w:ascii="Arial Narrow" w:eastAsia="Times New Roman" w:hAnsi="Arial Narrow" w:cs="Open Sans"/>
                <w:color w:val="0070C0"/>
                <w:sz w:val="20"/>
                <w:szCs w:val="20"/>
              </w:rPr>
            </w:pPr>
            <w:r w:rsidRPr="00B01074">
              <w:rPr>
                <w:rFonts w:ascii="Arial Narrow" w:eastAsia="Times New Roman" w:hAnsi="Arial Narrow" w:cs="Open Sans"/>
                <w:color w:val="0070C0"/>
                <w:sz w:val="20"/>
                <w:szCs w:val="20"/>
              </w:rPr>
              <w:t>For information about Essentials of Home Visiting Trainings, please click on:</w:t>
            </w:r>
            <w:r w:rsidR="00D2410A" w:rsidRPr="00B01074">
              <w:rPr>
                <w:rFonts w:ascii="Arial Narrow" w:eastAsia="Times New Roman" w:hAnsi="Arial Narrow" w:cs="Open Sans"/>
                <w:color w:val="0070C0"/>
                <w:sz w:val="20"/>
                <w:szCs w:val="20"/>
              </w:rPr>
              <w:t xml:space="preserve"> </w:t>
            </w:r>
            <w:hyperlink r:id="rId15" w:history="1">
              <w:r w:rsidRPr="00B01074">
                <w:rPr>
                  <w:rStyle w:val="Hyperlink"/>
                  <w:rFonts w:ascii="Arial Narrow" w:eastAsia="Times New Roman" w:hAnsi="Arial Narrow" w:cs="Open Sans"/>
                  <w:sz w:val="20"/>
                  <w:szCs w:val="20"/>
                </w:rPr>
                <w:t>Essentials of Home Visiting Course Catalog</w:t>
              </w:r>
            </w:hyperlink>
          </w:p>
        </w:tc>
      </w:tr>
      <w:tr w:rsidR="00244DB2" w:rsidRPr="00B01074" w14:paraId="7B24D19B" w14:textId="77777777" w:rsidTr="00AE44D3">
        <w:tc>
          <w:tcPr>
            <w:tcW w:w="3250" w:type="dxa"/>
          </w:tcPr>
          <w:p w14:paraId="793192C8" w14:textId="0AF05406" w:rsidR="00244DB2" w:rsidRPr="00B01074" w:rsidRDefault="001B1BDC" w:rsidP="00B01074">
            <w:pPr>
              <w:jc w:val="center"/>
              <w:rPr>
                <w:rFonts w:ascii="Arial Narrow" w:hAnsi="Arial Narrow"/>
                <w:sz w:val="20"/>
                <w:szCs w:val="20"/>
              </w:rPr>
            </w:pPr>
            <w:r>
              <w:rPr>
                <w:rStyle w:val="cf01"/>
              </w:rPr>
              <w:t>HIPAA - Health Insurance Portability and Accountability Act</w:t>
            </w:r>
          </w:p>
        </w:tc>
        <w:tc>
          <w:tcPr>
            <w:tcW w:w="2483" w:type="dxa"/>
          </w:tcPr>
          <w:p w14:paraId="52DBC951" w14:textId="6408A5FE" w:rsidR="00244DB2" w:rsidRPr="00B01074" w:rsidRDefault="00244DB2" w:rsidP="00B01074">
            <w:pPr>
              <w:jc w:val="center"/>
              <w:rPr>
                <w:rFonts w:ascii="Arial Narrow" w:hAnsi="Arial Narrow"/>
                <w:sz w:val="20"/>
                <w:szCs w:val="20"/>
              </w:rPr>
            </w:pPr>
            <w:r w:rsidRPr="00B01074">
              <w:rPr>
                <w:rFonts w:ascii="Arial Narrow" w:hAnsi="Arial Narrow"/>
                <w:sz w:val="20"/>
                <w:szCs w:val="20"/>
              </w:rPr>
              <w:t>S, HV, and CI</w:t>
            </w:r>
          </w:p>
        </w:tc>
        <w:tc>
          <w:tcPr>
            <w:tcW w:w="8577" w:type="dxa"/>
          </w:tcPr>
          <w:p w14:paraId="7DD8F5AB" w14:textId="19A05505" w:rsidR="00244DB2" w:rsidRPr="00B01074" w:rsidRDefault="00244DB2" w:rsidP="00B01074">
            <w:pPr>
              <w:jc w:val="center"/>
              <w:rPr>
                <w:rFonts w:ascii="Arial Narrow" w:hAnsi="Arial Narrow" w:cs="Open Sans"/>
                <w:color w:val="0563C1" w:themeColor="hyperlink"/>
                <w:sz w:val="20"/>
                <w:szCs w:val="20"/>
                <w:u w:val="single"/>
              </w:rPr>
            </w:pPr>
            <w:r w:rsidRPr="00B01074">
              <w:rPr>
                <w:rFonts w:ascii="Arial Narrow" w:hAnsi="Arial Narrow" w:cs="Open Sans"/>
                <w:sz w:val="20"/>
                <w:szCs w:val="20"/>
              </w:rPr>
              <w:t xml:space="preserve">Complete your agency-specific </w:t>
            </w:r>
            <w:r w:rsidR="00CD1EC7">
              <w:rPr>
                <w:rFonts w:ascii="Arial Narrow" w:hAnsi="Arial Narrow" w:cs="Open Sans"/>
                <w:sz w:val="20"/>
                <w:szCs w:val="20"/>
              </w:rPr>
              <w:t>training</w:t>
            </w:r>
            <w:r w:rsidR="00CD1EC7" w:rsidRPr="00B01074">
              <w:rPr>
                <w:rFonts w:ascii="Arial Narrow" w:hAnsi="Arial Narrow" w:cs="Open Sans"/>
                <w:sz w:val="20"/>
                <w:szCs w:val="20"/>
              </w:rPr>
              <w:t xml:space="preserve"> </w:t>
            </w:r>
            <w:r w:rsidRPr="00B01074">
              <w:rPr>
                <w:rFonts w:ascii="Arial Narrow" w:hAnsi="Arial Narrow" w:cs="Open Sans"/>
                <w:sz w:val="20"/>
                <w:szCs w:val="20"/>
              </w:rPr>
              <w:t xml:space="preserve">related to confidentiality and privacy or complete the following </w:t>
            </w:r>
            <w:r w:rsidRPr="00B01074">
              <w:rPr>
                <w:rFonts w:ascii="Arial Narrow" w:hAnsi="Arial Narrow" w:cs="Open Sans"/>
                <w:b/>
                <w:bCs/>
                <w:sz w:val="20"/>
                <w:szCs w:val="20"/>
              </w:rPr>
              <w:t>two</w:t>
            </w:r>
            <w:r w:rsidRPr="00B01074">
              <w:rPr>
                <w:rFonts w:ascii="Arial Narrow" w:hAnsi="Arial Narrow" w:cs="Open Sans"/>
                <w:sz w:val="20"/>
                <w:szCs w:val="20"/>
              </w:rPr>
              <w:t xml:space="preserve"> HIP</w:t>
            </w:r>
            <w:r w:rsidR="005E60BF">
              <w:rPr>
                <w:rFonts w:ascii="Arial Narrow" w:hAnsi="Arial Narrow" w:cs="Open Sans"/>
                <w:sz w:val="20"/>
                <w:szCs w:val="20"/>
              </w:rPr>
              <w:t>A</w:t>
            </w:r>
            <w:r w:rsidRPr="00B01074">
              <w:rPr>
                <w:rFonts w:ascii="Arial Narrow" w:hAnsi="Arial Narrow" w:cs="Open Sans"/>
                <w:sz w:val="20"/>
                <w:szCs w:val="20"/>
              </w:rPr>
              <w:t xml:space="preserve">A training modules: </w:t>
            </w:r>
            <w:hyperlink r:id="rId16" w:history="1">
              <w:r w:rsidRPr="00B01074">
                <w:rPr>
                  <w:rStyle w:val="Hyperlink"/>
                  <w:rFonts w:ascii="Arial Narrow" w:hAnsi="Arial Narrow" w:cs="Open Sans"/>
                  <w:sz w:val="20"/>
                  <w:szCs w:val="20"/>
                </w:rPr>
                <w:t>https://www.oshatrain.org/courses/mods/625m1.html</w:t>
              </w:r>
            </w:hyperlink>
            <w:r w:rsidRPr="00B01074">
              <w:rPr>
                <w:rStyle w:val="Hyperlink"/>
                <w:rFonts w:ascii="Arial Narrow" w:hAnsi="Arial Narrow" w:cs="Open Sans"/>
                <w:sz w:val="20"/>
                <w:szCs w:val="20"/>
              </w:rPr>
              <w:t xml:space="preserve">  </w:t>
            </w:r>
            <w:r w:rsidRPr="00B01074">
              <w:rPr>
                <w:rFonts w:ascii="Arial Narrow" w:hAnsi="Arial Narrow" w:cs="Open Sans"/>
                <w:b/>
                <w:bCs/>
                <w:sz w:val="20"/>
                <w:szCs w:val="20"/>
              </w:rPr>
              <w:t>AND</w:t>
            </w:r>
            <w:r w:rsidRPr="00B01074">
              <w:rPr>
                <w:rFonts w:ascii="Arial Narrow" w:hAnsi="Arial Narrow" w:cs="Open Sans"/>
                <w:sz w:val="20"/>
                <w:szCs w:val="20"/>
              </w:rPr>
              <w:t xml:space="preserve"> </w:t>
            </w:r>
            <w:hyperlink r:id="rId17" w:history="1">
              <w:r w:rsidRPr="00B01074">
                <w:rPr>
                  <w:rStyle w:val="Hyperlink"/>
                  <w:rFonts w:ascii="Arial Narrow" w:hAnsi="Arial Narrow" w:cs="Open Sans"/>
                  <w:sz w:val="20"/>
                  <w:szCs w:val="20"/>
                </w:rPr>
                <w:t>https://www.oshatrain.org/courses/mods/625m2.html</w:t>
              </w:r>
            </w:hyperlink>
          </w:p>
        </w:tc>
      </w:tr>
      <w:tr w:rsidR="00244DB2" w:rsidRPr="00B01074" w14:paraId="0D04A945" w14:textId="77777777" w:rsidTr="00AE44D3">
        <w:tc>
          <w:tcPr>
            <w:tcW w:w="3250" w:type="dxa"/>
          </w:tcPr>
          <w:p w14:paraId="0783C178" w14:textId="36EA5ABD" w:rsidR="00244DB2" w:rsidRPr="00B01074" w:rsidRDefault="00244DB2" w:rsidP="00B01074">
            <w:pPr>
              <w:jc w:val="center"/>
              <w:rPr>
                <w:rFonts w:ascii="Arial Narrow" w:hAnsi="Arial Narrow"/>
                <w:sz w:val="20"/>
                <w:szCs w:val="20"/>
              </w:rPr>
            </w:pPr>
            <w:r w:rsidRPr="00B01074">
              <w:rPr>
                <w:rFonts w:ascii="Arial Narrow" w:hAnsi="Arial Narrow"/>
                <w:sz w:val="20"/>
                <w:szCs w:val="20"/>
              </w:rPr>
              <w:t>Breastfeeding</w:t>
            </w:r>
          </w:p>
        </w:tc>
        <w:tc>
          <w:tcPr>
            <w:tcW w:w="2483" w:type="dxa"/>
          </w:tcPr>
          <w:p w14:paraId="71867E2F" w14:textId="165C1161" w:rsidR="00244DB2" w:rsidRPr="00B01074" w:rsidRDefault="00244DB2" w:rsidP="00B01074">
            <w:pPr>
              <w:jc w:val="center"/>
              <w:rPr>
                <w:rFonts w:ascii="Arial Narrow" w:hAnsi="Arial Narrow"/>
                <w:sz w:val="20"/>
                <w:szCs w:val="20"/>
              </w:rPr>
            </w:pPr>
            <w:r w:rsidRPr="00B01074">
              <w:rPr>
                <w:rFonts w:ascii="Arial Narrow" w:hAnsi="Arial Narrow"/>
                <w:sz w:val="20"/>
                <w:szCs w:val="20"/>
              </w:rPr>
              <w:t>S and HV</w:t>
            </w:r>
          </w:p>
        </w:tc>
        <w:tc>
          <w:tcPr>
            <w:tcW w:w="8577" w:type="dxa"/>
          </w:tcPr>
          <w:p w14:paraId="102D5372" w14:textId="3E14DEDF" w:rsidR="00244DB2" w:rsidRPr="00B01074" w:rsidRDefault="00000000" w:rsidP="00B01074">
            <w:pPr>
              <w:jc w:val="center"/>
              <w:rPr>
                <w:rFonts w:ascii="Arial Narrow" w:hAnsi="Arial Narrow" w:cs="Open Sans"/>
                <w:sz w:val="20"/>
                <w:szCs w:val="20"/>
              </w:rPr>
            </w:pPr>
            <w:hyperlink r:id="rId18" w:history="1">
              <w:r w:rsidR="00244DB2" w:rsidRPr="00B01074">
                <w:rPr>
                  <w:rStyle w:val="Hyperlink"/>
                  <w:rFonts w:ascii="Arial Narrow" w:hAnsi="Arial Narrow" w:cs="Open Sans"/>
                  <w:sz w:val="20"/>
                  <w:szCs w:val="20"/>
                </w:rPr>
                <w:t>Breastfeeding 1: Helping Mothers Choose Breastfeeding</w:t>
              </w:r>
            </w:hyperlink>
          </w:p>
          <w:p w14:paraId="35E6E82C" w14:textId="1D32DE9C" w:rsidR="00244DB2" w:rsidRPr="00B01074" w:rsidRDefault="00000000" w:rsidP="00B01074">
            <w:pPr>
              <w:jc w:val="center"/>
              <w:rPr>
                <w:rFonts w:ascii="Arial Narrow" w:hAnsi="Arial Narrow" w:cs="Open Sans"/>
                <w:sz w:val="20"/>
                <w:szCs w:val="20"/>
              </w:rPr>
            </w:pPr>
            <w:hyperlink r:id="rId19" w:history="1">
              <w:r w:rsidR="00244DB2" w:rsidRPr="00B01074">
                <w:rPr>
                  <w:rStyle w:val="Hyperlink"/>
                  <w:rFonts w:ascii="Arial Narrow" w:hAnsi="Arial Narrow" w:cs="Open Sans"/>
                  <w:sz w:val="20"/>
                  <w:szCs w:val="20"/>
                </w:rPr>
                <w:t>Breastfeeding 2: Helping Mothers Initiate Breastfeeding</w:t>
              </w:r>
            </w:hyperlink>
          </w:p>
          <w:p w14:paraId="64A1C8FF" w14:textId="526ABDC2" w:rsidR="00244DB2" w:rsidRPr="00B01074" w:rsidRDefault="00000000" w:rsidP="00B01074">
            <w:pPr>
              <w:jc w:val="center"/>
              <w:rPr>
                <w:rFonts w:ascii="Arial Narrow" w:hAnsi="Arial Narrow" w:cs="Open Sans"/>
                <w:color w:val="0563C1" w:themeColor="hyperlink"/>
                <w:sz w:val="20"/>
                <w:szCs w:val="20"/>
                <w:u w:val="single"/>
              </w:rPr>
            </w:pPr>
            <w:hyperlink r:id="rId20" w:history="1">
              <w:r w:rsidR="00244DB2" w:rsidRPr="00B01074">
                <w:rPr>
                  <w:rStyle w:val="Hyperlink"/>
                  <w:rFonts w:ascii="Arial Narrow" w:hAnsi="Arial Narrow" w:cs="Open Sans"/>
                  <w:sz w:val="20"/>
                  <w:szCs w:val="20"/>
                </w:rPr>
                <w:t>Breastfeeding 3: Helping Mothers Continue Breastfeeding</w:t>
              </w:r>
            </w:hyperlink>
          </w:p>
        </w:tc>
      </w:tr>
      <w:tr w:rsidR="00244DB2" w:rsidRPr="00B01074" w14:paraId="4E85840E" w14:textId="77777777" w:rsidTr="00AE44D3">
        <w:tc>
          <w:tcPr>
            <w:tcW w:w="3250" w:type="dxa"/>
          </w:tcPr>
          <w:p w14:paraId="265199B6" w14:textId="57A7C7CB" w:rsidR="00244DB2" w:rsidRPr="00B01074" w:rsidRDefault="00244DB2" w:rsidP="00B01074">
            <w:pPr>
              <w:jc w:val="center"/>
              <w:rPr>
                <w:rFonts w:ascii="Arial Narrow" w:hAnsi="Arial Narrow"/>
                <w:sz w:val="20"/>
                <w:szCs w:val="20"/>
              </w:rPr>
            </w:pPr>
            <w:r w:rsidRPr="00B01074">
              <w:rPr>
                <w:rFonts w:ascii="Arial Narrow" w:hAnsi="Arial Narrow"/>
                <w:sz w:val="20"/>
                <w:szCs w:val="20"/>
              </w:rPr>
              <w:t>Cultural Responsiveness</w:t>
            </w:r>
          </w:p>
        </w:tc>
        <w:tc>
          <w:tcPr>
            <w:tcW w:w="2483" w:type="dxa"/>
          </w:tcPr>
          <w:p w14:paraId="57B5042A" w14:textId="2A302CAB" w:rsidR="00244DB2" w:rsidRPr="00B01074" w:rsidRDefault="00244DB2" w:rsidP="00B01074">
            <w:pPr>
              <w:jc w:val="center"/>
              <w:rPr>
                <w:rFonts w:ascii="Arial Narrow" w:hAnsi="Arial Narrow"/>
                <w:sz w:val="20"/>
                <w:szCs w:val="20"/>
              </w:rPr>
            </w:pPr>
            <w:r w:rsidRPr="00B01074">
              <w:rPr>
                <w:rFonts w:ascii="Arial Narrow" w:hAnsi="Arial Narrow"/>
                <w:sz w:val="20"/>
                <w:szCs w:val="20"/>
              </w:rPr>
              <w:t>S, HV, and CI</w:t>
            </w:r>
          </w:p>
        </w:tc>
        <w:tc>
          <w:tcPr>
            <w:tcW w:w="8577" w:type="dxa"/>
          </w:tcPr>
          <w:p w14:paraId="03CDA9C5" w14:textId="62F225AD" w:rsidR="00244DB2" w:rsidRPr="00B01074" w:rsidRDefault="00244DB2" w:rsidP="00B01074">
            <w:pPr>
              <w:jc w:val="center"/>
              <w:rPr>
                <w:rStyle w:val="Hyperlink"/>
                <w:rFonts w:ascii="Arial Narrow" w:hAnsi="Arial Narrow"/>
                <w:color w:val="auto"/>
                <w:sz w:val="20"/>
                <w:szCs w:val="20"/>
                <w:u w:val="none"/>
              </w:rPr>
            </w:pPr>
            <w:r w:rsidRPr="00B01074">
              <w:rPr>
                <w:rFonts w:ascii="Arial Narrow" w:hAnsi="Arial Narrow" w:cs="Open Sans"/>
                <w:sz w:val="20"/>
                <w:szCs w:val="20"/>
              </w:rPr>
              <w:t>Registration is required</w:t>
            </w:r>
            <w:r w:rsidR="00D2410A" w:rsidRPr="00B01074">
              <w:rPr>
                <w:rFonts w:ascii="Arial Narrow" w:hAnsi="Arial Narrow" w:cs="Open Sans"/>
                <w:sz w:val="20"/>
                <w:szCs w:val="20"/>
              </w:rPr>
              <w:t xml:space="preserve">: </w:t>
            </w:r>
            <w:hyperlink r:id="rId21" w:history="1">
              <w:r w:rsidR="00D2410A" w:rsidRPr="00B01074">
                <w:rPr>
                  <w:rStyle w:val="Hyperlink"/>
                  <w:rFonts w:ascii="Arial Narrow" w:eastAsia="Times New Roman" w:hAnsi="Arial Narrow" w:cs="Open Sans"/>
                  <w:sz w:val="20"/>
                  <w:szCs w:val="20"/>
                </w:rPr>
                <w:t>https://startearly.org/PLN</w:t>
              </w:r>
            </w:hyperlink>
          </w:p>
          <w:p w14:paraId="44EFE49D" w14:textId="22F05CAE" w:rsidR="00244DB2" w:rsidRPr="00B01074" w:rsidRDefault="00244DB2" w:rsidP="00B01074">
            <w:pPr>
              <w:pStyle w:val="ListParagraph"/>
              <w:contextualSpacing w:val="0"/>
              <w:jc w:val="center"/>
              <w:rPr>
                <w:rFonts w:ascii="Arial Narrow" w:eastAsia="Times New Roman" w:hAnsi="Arial Narrow" w:cs="Open Sans"/>
                <w:sz w:val="20"/>
                <w:szCs w:val="20"/>
              </w:rPr>
            </w:pPr>
            <w:r w:rsidRPr="00B01074">
              <w:rPr>
                <w:rFonts w:ascii="Arial Narrow" w:eastAsia="Times New Roman" w:hAnsi="Arial Narrow" w:cs="Open Sans"/>
                <w:sz w:val="20"/>
                <w:szCs w:val="20"/>
              </w:rPr>
              <w:t>Essentials of Home Visiting:   The Cultural Iceberg:  A Deeper Dive into What’s Below the Surface</w:t>
            </w:r>
          </w:p>
          <w:p w14:paraId="60FCF6D1" w14:textId="440EAFCC" w:rsidR="00244DB2" w:rsidRPr="00B01074" w:rsidRDefault="00244DB2" w:rsidP="00B01074">
            <w:pPr>
              <w:pStyle w:val="ListParagraph"/>
              <w:ind w:left="156" w:hanging="270"/>
              <w:contextualSpacing w:val="0"/>
              <w:jc w:val="center"/>
              <w:rPr>
                <w:rStyle w:val="Hyperlink"/>
                <w:rFonts w:ascii="Arial Narrow" w:eastAsia="Times New Roman" w:hAnsi="Arial Narrow" w:cs="Open Sans"/>
                <w:color w:val="auto"/>
                <w:sz w:val="20"/>
                <w:szCs w:val="20"/>
                <w:u w:val="none"/>
              </w:rPr>
            </w:pPr>
            <w:r w:rsidRPr="00B01074">
              <w:rPr>
                <w:rFonts w:ascii="Arial Narrow" w:eastAsia="Times New Roman" w:hAnsi="Arial Narrow" w:cs="Open Sans"/>
                <w:sz w:val="20"/>
                <w:szCs w:val="20"/>
              </w:rPr>
              <w:t>For information about Essentials of Home Visiting Trainings, please click on:</w:t>
            </w:r>
            <w:r w:rsidR="00D2410A" w:rsidRPr="00B01074">
              <w:rPr>
                <w:rFonts w:ascii="Arial Narrow" w:eastAsia="Times New Roman" w:hAnsi="Arial Narrow" w:cs="Open Sans"/>
                <w:sz w:val="20"/>
                <w:szCs w:val="20"/>
              </w:rPr>
              <w:t xml:space="preserve"> </w:t>
            </w:r>
            <w:hyperlink r:id="rId22" w:history="1">
              <w:r w:rsidRPr="00B01074">
                <w:rPr>
                  <w:rStyle w:val="Hyperlink"/>
                  <w:rFonts w:ascii="Arial Narrow" w:eastAsia="Times New Roman" w:hAnsi="Arial Narrow" w:cs="Open Sans"/>
                  <w:sz w:val="20"/>
                  <w:szCs w:val="20"/>
                </w:rPr>
                <w:t>Essentials of Home Visiting Course Catalog</w:t>
              </w:r>
            </w:hyperlink>
          </w:p>
          <w:p w14:paraId="5115C433" w14:textId="0C86E31D"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Registration is not required</w:t>
            </w:r>
            <w:r w:rsidR="00D2410A" w:rsidRPr="00B01074">
              <w:rPr>
                <w:rFonts w:ascii="Arial Narrow" w:hAnsi="Arial Narrow" w:cs="Open Sans"/>
                <w:sz w:val="20"/>
                <w:szCs w:val="20"/>
              </w:rPr>
              <w:t xml:space="preserve">: </w:t>
            </w:r>
            <w:hyperlink r:id="rId23" w:history="1">
              <w:r w:rsidR="00D2410A" w:rsidRPr="00B01074">
                <w:rPr>
                  <w:rStyle w:val="Hyperlink"/>
                  <w:rFonts w:ascii="Arial Narrow" w:eastAsia="Times New Roman" w:hAnsi="Arial Narrow" w:cs="Open Sans"/>
                  <w:sz w:val="20"/>
                  <w:szCs w:val="20"/>
                </w:rPr>
                <w:t>https://startearly.org/PLN</w:t>
              </w:r>
            </w:hyperlink>
          </w:p>
          <w:p w14:paraId="4B14CBB1" w14:textId="5C9DE03B" w:rsidR="00244DB2" w:rsidRPr="00B01074" w:rsidRDefault="00000000" w:rsidP="00B01074">
            <w:pPr>
              <w:jc w:val="center"/>
              <w:rPr>
                <w:rFonts w:ascii="Arial Narrow" w:eastAsia="Times New Roman" w:hAnsi="Arial Narrow" w:cs="Open Sans"/>
                <w:sz w:val="20"/>
                <w:szCs w:val="20"/>
              </w:rPr>
            </w:pPr>
            <w:hyperlink r:id="rId24" w:history="1">
              <w:r w:rsidR="00244DB2" w:rsidRPr="00B01074">
                <w:rPr>
                  <w:rStyle w:val="Hyperlink"/>
                  <w:rFonts w:ascii="Arial Narrow" w:eastAsia="Times New Roman" w:hAnsi="Arial Narrow" w:cs="Open Sans"/>
                  <w:sz w:val="20"/>
                  <w:szCs w:val="20"/>
                </w:rPr>
                <w:t>Cultural Humility Part One: Supporting Immigrant Families, A Culturally Humble Approach</w:t>
              </w:r>
            </w:hyperlink>
          </w:p>
          <w:p w14:paraId="23829C75" w14:textId="1C2FBBB9" w:rsidR="00244DB2" w:rsidRPr="00B01074" w:rsidRDefault="00000000" w:rsidP="00B01074">
            <w:pPr>
              <w:jc w:val="center"/>
              <w:rPr>
                <w:rFonts w:ascii="Arial Narrow" w:hAnsi="Arial Narrow"/>
                <w:sz w:val="20"/>
                <w:szCs w:val="20"/>
              </w:rPr>
            </w:pPr>
            <w:hyperlink r:id="rId25" w:history="1">
              <w:r w:rsidR="00244DB2" w:rsidRPr="00B01074">
                <w:rPr>
                  <w:rStyle w:val="Hyperlink"/>
                  <w:rFonts w:ascii="Arial Narrow" w:eastAsia="Times New Roman" w:hAnsi="Arial Narrow" w:cs="Open Sans"/>
                  <w:sz w:val="20"/>
                  <w:szCs w:val="20"/>
                </w:rPr>
                <w:t>Cultural Humility Part Two: Supporting Dual Language Learners</w:t>
              </w:r>
            </w:hyperlink>
            <w:r w:rsidR="00D2410A" w:rsidRPr="00B01074">
              <w:rPr>
                <w:rStyle w:val="Hyperlink"/>
                <w:rFonts w:ascii="Arial Narrow" w:eastAsia="Times New Roman" w:hAnsi="Arial Narrow" w:cs="Open Sans"/>
                <w:sz w:val="20"/>
                <w:szCs w:val="20"/>
              </w:rPr>
              <w:t xml:space="preserve"> </w:t>
            </w:r>
            <w:hyperlink r:id="rId26" w:history="1">
              <w:r w:rsidR="00244DB2" w:rsidRPr="00B01074">
                <w:rPr>
                  <w:rStyle w:val="Hyperlink"/>
                  <w:rFonts w:ascii="Arial Narrow" w:eastAsia="Times New Roman" w:hAnsi="Arial Narrow" w:cs="Open Sans"/>
                  <w:sz w:val="20"/>
                  <w:szCs w:val="20"/>
                </w:rPr>
                <w:t>Historical Trauma</w:t>
              </w:r>
            </w:hyperlink>
          </w:p>
        </w:tc>
      </w:tr>
      <w:tr w:rsidR="00244DB2" w:rsidRPr="00B01074" w14:paraId="4EBE03E8" w14:textId="77777777" w:rsidTr="00AE44D3">
        <w:tc>
          <w:tcPr>
            <w:tcW w:w="3250" w:type="dxa"/>
          </w:tcPr>
          <w:p w14:paraId="225A7D87" w14:textId="0C5458A8" w:rsidR="00244DB2" w:rsidRPr="00B01074" w:rsidRDefault="00244DB2" w:rsidP="00B01074">
            <w:pPr>
              <w:jc w:val="center"/>
              <w:rPr>
                <w:rFonts w:ascii="Arial Narrow" w:hAnsi="Arial Narrow"/>
                <w:sz w:val="20"/>
                <w:szCs w:val="20"/>
              </w:rPr>
            </w:pPr>
            <w:r w:rsidRPr="00B01074">
              <w:rPr>
                <w:rFonts w:ascii="Arial Narrow" w:hAnsi="Arial Narrow"/>
                <w:sz w:val="20"/>
                <w:szCs w:val="20"/>
              </w:rPr>
              <w:t>Visit Tracker</w:t>
            </w:r>
          </w:p>
        </w:tc>
        <w:tc>
          <w:tcPr>
            <w:tcW w:w="2483" w:type="dxa"/>
          </w:tcPr>
          <w:p w14:paraId="048E6084" w14:textId="38A15865" w:rsidR="00244DB2" w:rsidRPr="00B01074" w:rsidRDefault="00244DB2" w:rsidP="00B01074">
            <w:pPr>
              <w:jc w:val="center"/>
              <w:rPr>
                <w:rFonts w:ascii="Arial Narrow" w:hAnsi="Arial Narrow"/>
                <w:sz w:val="20"/>
                <w:szCs w:val="20"/>
              </w:rPr>
            </w:pPr>
            <w:r w:rsidRPr="00B01074">
              <w:rPr>
                <w:rFonts w:ascii="Arial Narrow" w:hAnsi="Arial Narrow"/>
                <w:sz w:val="20"/>
                <w:szCs w:val="20"/>
              </w:rPr>
              <w:t>S, HV, and CI</w:t>
            </w:r>
          </w:p>
        </w:tc>
        <w:tc>
          <w:tcPr>
            <w:tcW w:w="8577" w:type="dxa"/>
          </w:tcPr>
          <w:p w14:paraId="65194B78" w14:textId="11A544FD"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Contact the Visit Tracker (VT) account administrator at your agency to set up your personal login. If you have questions about the process, contact CPRD at the University of Illinois for instructions at:</w:t>
            </w:r>
            <w:r w:rsidR="00D2410A" w:rsidRPr="00B01074">
              <w:rPr>
                <w:rFonts w:ascii="Arial Narrow" w:hAnsi="Arial Narrow" w:cs="Open Sans"/>
                <w:sz w:val="20"/>
                <w:szCs w:val="20"/>
              </w:rPr>
              <w:t xml:space="preserve"> </w:t>
            </w:r>
            <w:hyperlink r:id="rId27" w:history="1">
              <w:r w:rsidR="00D2410A" w:rsidRPr="00B01074">
                <w:rPr>
                  <w:rStyle w:val="Hyperlink"/>
                  <w:rFonts w:ascii="Arial Narrow" w:hAnsi="Arial Narrow" w:cs="Open Sans"/>
                  <w:sz w:val="20"/>
                  <w:szCs w:val="20"/>
                </w:rPr>
                <w:t>jeniw@illinois.edu</w:t>
              </w:r>
            </w:hyperlink>
            <w:r w:rsidRPr="00B01074">
              <w:rPr>
                <w:rFonts w:ascii="Arial Narrow" w:hAnsi="Arial Narrow" w:cs="Open Sans"/>
                <w:sz w:val="20"/>
                <w:szCs w:val="20"/>
              </w:rPr>
              <w:t xml:space="preserve"> or </w:t>
            </w:r>
            <w:hyperlink r:id="rId28" w:history="1">
              <w:r w:rsidRPr="00B01074">
                <w:rPr>
                  <w:rStyle w:val="Hyperlink"/>
                  <w:rFonts w:ascii="Arial Narrow" w:hAnsi="Arial Narrow" w:cs="Open Sans"/>
                  <w:sz w:val="20"/>
                  <w:szCs w:val="20"/>
                </w:rPr>
                <w:t>janiene@illinois.edu</w:t>
              </w:r>
            </w:hyperlink>
          </w:p>
        </w:tc>
      </w:tr>
      <w:tr w:rsidR="00244DB2" w:rsidRPr="00B01074" w14:paraId="08503DEA" w14:textId="77777777" w:rsidTr="00AE44D3">
        <w:tc>
          <w:tcPr>
            <w:tcW w:w="3250" w:type="dxa"/>
          </w:tcPr>
          <w:p w14:paraId="4E516F01" w14:textId="1AD9E818" w:rsidR="00244DB2" w:rsidRPr="00B01074" w:rsidRDefault="00244DB2" w:rsidP="00B01074">
            <w:pPr>
              <w:jc w:val="center"/>
              <w:rPr>
                <w:rFonts w:ascii="Arial Narrow" w:hAnsi="Arial Narrow"/>
                <w:sz w:val="20"/>
                <w:szCs w:val="20"/>
              </w:rPr>
            </w:pPr>
            <w:r w:rsidRPr="00B01074">
              <w:rPr>
                <w:rFonts w:ascii="Arial Narrow" w:hAnsi="Arial Narrow"/>
                <w:sz w:val="20"/>
                <w:szCs w:val="20"/>
              </w:rPr>
              <w:t>Visit Tracker</w:t>
            </w:r>
          </w:p>
        </w:tc>
        <w:tc>
          <w:tcPr>
            <w:tcW w:w="2483" w:type="dxa"/>
          </w:tcPr>
          <w:p w14:paraId="251C48F0" w14:textId="5842D81D" w:rsidR="00244DB2" w:rsidRPr="00B01074" w:rsidRDefault="00244DB2" w:rsidP="00B01074">
            <w:pPr>
              <w:jc w:val="center"/>
              <w:rPr>
                <w:rFonts w:ascii="Arial Narrow" w:hAnsi="Arial Narrow"/>
                <w:sz w:val="20"/>
                <w:szCs w:val="20"/>
              </w:rPr>
            </w:pPr>
            <w:r w:rsidRPr="00B01074">
              <w:rPr>
                <w:rFonts w:ascii="Arial Narrow" w:hAnsi="Arial Narrow"/>
                <w:sz w:val="20"/>
                <w:szCs w:val="20"/>
              </w:rPr>
              <w:t>S, HV, and CI</w:t>
            </w:r>
          </w:p>
        </w:tc>
        <w:tc>
          <w:tcPr>
            <w:tcW w:w="8577" w:type="dxa"/>
          </w:tcPr>
          <w:p w14:paraId="504CD118" w14:textId="4A080BD0"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 xml:space="preserve">Use the following link to gain access to the </w:t>
            </w:r>
            <w:proofErr w:type="spellStart"/>
            <w:r w:rsidRPr="00B01074">
              <w:rPr>
                <w:rFonts w:ascii="Arial Narrow" w:hAnsi="Arial Narrow" w:cs="Open Sans"/>
                <w:sz w:val="20"/>
                <w:szCs w:val="20"/>
              </w:rPr>
              <w:t>iGrow</w:t>
            </w:r>
            <w:proofErr w:type="spellEnd"/>
            <w:r w:rsidRPr="00B01074">
              <w:rPr>
                <w:rFonts w:ascii="Arial Narrow" w:hAnsi="Arial Narrow" w:cs="Open Sans"/>
                <w:sz w:val="20"/>
                <w:szCs w:val="20"/>
              </w:rPr>
              <w:t xml:space="preserve"> website and review the Required Benchmark Webinars </w:t>
            </w:r>
            <w:r w:rsidRPr="00B01074">
              <w:rPr>
                <w:rFonts w:ascii="Arial Narrow" w:hAnsi="Arial Narrow" w:cs="Open Sans"/>
                <w:b/>
                <w:bCs/>
                <w:i/>
                <w:iCs/>
                <w:sz w:val="20"/>
                <w:szCs w:val="20"/>
              </w:rPr>
              <w:t>AND</w:t>
            </w:r>
            <w:r w:rsidRPr="00B01074">
              <w:rPr>
                <w:rFonts w:ascii="Arial Narrow" w:hAnsi="Arial Narrow" w:cs="Open Sans"/>
                <w:sz w:val="20"/>
                <w:szCs w:val="20"/>
              </w:rPr>
              <w:t xml:space="preserve"> Training Slides.</w:t>
            </w:r>
          </w:p>
          <w:p w14:paraId="4926F548" w14:textId="452FACFB" w:rsidR="00244DB2" w:rsidRPr="00B01074" w:rsidRDefault="00000000" w:rsidP="00B01074">
            <w:pPr>
              <w:jc w:val="center"/>
              <w:rPr>
                <w:rFonts w:ascii="Arial Narrow" w:hAnsi="Arial Narrow" w:cs="Open Sans"/>
                <w:color w:val="0563C1" w:themeColor="hyperlink"/>
                <w:sz w:val="20"/>
                <w:szCs w:val="20"/>
                <w:u w:val="single"/>
              </w:rPr>
            </w:pPr>
            <w:hyperlink r:id="rId29" w:history="1">
              <w:r w:rsidR="00244DB2" w:rsidRPr="00B01074">
                <w:rPr>
                  <w:rStyle w:val="Hyperlink"/>
                  <w:rFonts w:ascii="Arial Narrow" w:hAnsi="Arial Narrow" w:cs="Open Sans"/>
                  <w:sz w:val="20"/>
                  <w:szCs w:val="20"/>
                </w:rPr>
                <w:t>http://www.igrowillinois.org/benchmark-resources/</w:t>
              </w:r>
            </w:hyperlink>
          </w:p>
        </w:tc>
      </w:tr>
      <w:tr w:rsidR="00244DB2" w:rsidRPr="00B01074" w14:paraId="5EADBE6F" w14:textId="77777777" w:rsidTr="00AE44D3">
        <w:tc>
          <w:tcPr>
            <w:tcW w:w="3250" w:type="dxa"/>
          </w:tcPr>
          <w:p w14:paraId="7E43F69C" w14:textId="34A9AA00" w:rsidR="00244DB2" w:rsidRPr="00B01074" w:rsidRDefault="00244DB2" w:rsidP="00B01074">
            <w:pPr>
              <w:jc w:val="center"/>
              <w:rPr>
                <w:rFonts w:ascii="Arial Narrow" w:hAnsi="Arial Narrow"/>
                <w:sz w:val="20"/>
                <w:szCs w:val="20"/>
              </w:rPr>
            </w:pPr>
            <w:r w:rsidRPr="00B01074">
              <w:rPr>
                <w:rFonts w:ascii="Arial Narrow" w:hAnsi="Arial Narrow"/>
                <w:sz w:val="20"/>
                <w:szCs w:val="20"/>
              </w:rPr>
              <w:t>Futures</w:t>
            </w:r>
          </w:p>
        </w:tc>
        <w:tc>
          <w:tcPr>
            <w:tcW w:w="2483" w:type="dxa"/>
          </w:tcPr>
          <w:p w14:paraId="1058C7A5" w14:textId="4AD9C0A2" w:rsidR="00244DB2" w:rsidRPr="00B01074" w:rsidRDefault="00244DB2" w:rsidP="00B01074">
            <w:pPr>
              <w:jc w:val="center"/>
              <w:rPr>
                <w:rFonts w:ascii="Arial Narrow" w:hAnsi="Arial Narrow"/>
                <w:sz w:val="20"/>
                <w:szCs w:val="20"/>
              </w:rPr>
            </w:pPr>
            <w:r w:rsidRPr="00B01074">
              <w:rPr>
                <w:rFonts w:ascii="Arial Narrow" w:hAnsi="Arial Narrow"/>
                <w:sz w:val="20"/>
                <w:szCs w:val="20"/>
              </w:rPr>
              <w:t>S and HV</w:t>
            </w:r>
          </w:p>
        </w:tc>
        <w:tc>
          <w:tcPr>
            <w:tcW w:w="8577" w:type="dxa"/>
          </w:tcPr>
          <w:p w14:paraId="304AE79C" w14:textId="5B090864"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Rapid Response Virtual Home Visiting, Institute for Advancement of Family Support Professionals.</w:t>
            </w:r>
          </w:p>
          <w:p w14:paraId="38EFB9EB" w14:textId="19900580" w:rsidR="00244DB2" w:rsidRPr="00B01074" w:rsidRDefault="00000000" w:rsidP="00B01074">
            <w:pPr>
              <w:jc w:val="center"/>
              <w:rPr>
                <w:rFonts w:ascii="Arial Narrow" w:hAnsi="Arial Narrow" w:cs="Open Sans"/>
                <w:color w:val="0563C1" w:themeColor="hyperlink"/>
                <w:sz w:val="20"/>
                <w:szCs w:val="20"/>
                <w:u w:val="single"/>
              </w:rPr>
            </w:pPr>
            <w:hyperlink r:id="rId30" w:history="1">
              <w:r w:rsidR="00244DB2" w:rsidRPr="00B01074">
                <w:rPr>
                  <w:rStyle w:val="Hyperlink"/>
                  <w:rFonts w:ascii="Arial Narrow" w:hAnsi="Arial Narrow" w:cs="Open Sans"/>
                  <w:sz w:val="20"/>
                  <w:szCs w:val="20"/>
                </w:rPr>
                <w:t>https://rrvhv.earlyimpactva.org/webinar/futures-without-violence-intimate-partner-violence-support-in-the-virtual-home-visiting-setting</w:t>
              </w:r>
            </w:hyperlink>
          </w:p>
        </w:tc>
      </w:tr>
      <w:tr w:rsidR="00244DB2" w:rsidRPr="00B01074" w14:paraId="74A57C99" w14:textId="77777777" w:rsidTr="00AE44D3">
        <w:tc>
          <w:tcPr>
            <w:tcW w:w="3250" w:type="dxa"/>
          </w:tcPr>
          <w:p w14:paraId="68C385FC" w14:textId="44D19EF8"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Home Visiting Strategies to Promote Maternal Health</w:t>
            </w:r>
          </w:p>
        </w:tc>
        <w:tc>
          <w:tcPr>
            <w:tcW w:w="2483" w:type="dxa"/>
          </w:tcPr>
          <w:p w14:paraId="2FF809A9" w14:textId="37445459" w:rsidR="00244DB2" w:rsidRPr="00B01074" w:rsidRDefault="00244DB2" w:rsidP="00B01074">
            <w:pPr>
              <w:jc w:val="center"/>
              <w:rPr>
                <w:rFonts w:ascii="Arial Narrow" w:hAnsi="Arial Narrow"/>
                <w:sz w:val="20"/>
                <w:szCs w:val="20"/>
              </w:rPr>
            </w:pPr>
            <w:r w:rsidRPr="00B01074">
              <w:rPr>
                <w:rFonts w:ascii="Arial Narrow" w:hAnsi="Arial Narrow"/>
                <w:sz w:val="20"/>
                <w:szCs w:val="20"/>
              </w:rPr>
              <w:t>HV</w:t>
            </w:r>
          </w:p>
        </w:tc>
        <w:tc>
          <w:tcPr>
            <w:tcW w:w="8577" w:type="dxa"/>
          </w:tcPr>
          <w:p w14:paraId="59976E90" w14:textId="5BF44395"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This webinar is available at the following link:</w:t>
            </w:r>
            <w:r w:rsidR="00D2410A" w:rsidRPr="00B01074">
              <w:rPr>
                <w:rFonts w:ascii="Arial Narrow" w:hAnsi="Arial Narrow" w:cs="Open Sans"/>
                <w:sz w:val="20"/>
                <w:szCs w:val="20"/>
              </w:rPr>
              <w:t xml:space="preserve"> </w:t>
            </w:r>
            <w:hyperlink r:id="rId31" w:history="1">
              <w:r w:rsidR="00D2410A" w:rsidRPr="00B01074">
                <w:rPr>
                  <w:rStyle w:val="Hyperlink"/>
                  <w:rFonts w:ascii="Arial Narrow" w:eastAsia="Times New Roman" w:hAnsi="Arial Narrow" w:cs="Open Sans"/>
                  <w:sz w:val="20"/>
                  <w:szCs w:val="20"/>
                </w:rPr>
                <w:t>https://startearly.org/PLN</w:t>
              </w:r>
            </w:hyperlink>
          </w:p>
        </w:tc>
      </w:tr>
      <w:tr w:rsidR="00244DB2" w:rsidRPr="00B01074" w14:paraId="52B2BA24" w14:textId="77777777" w:rsidTr="00AE44D3">
        <w:tc>
          <w:tcPr>
            <w:tcW w:w="3250" w:type="dxa"/>
          </w:tcPr>
          <w:p w14:paraId="5EA54457" w14:textId="36982BA7" w:rsidR="00244DB2" w:rsidRPr="00B01074" w:rsidRDefault="00244DB2" w:rsidP="00B01074">
            <w:pPr>
              <w:jc w:val="center"/>
              <w:rPr>
                <w:rFonts w:ascii="Arial Narrow" w:eastAsia="Times New Roman" w:hAnsi="Arial Narrow" w:cs="Open Sans"/>
                <w:sz w:val="20"/>
                <w:szCs w:val="20"/>
              </w:rPr>
            </w:pPr>
            <w:r w:rsidRPr="00B01074">
              <w:rPr>
                <w:rFonts w:ascii="Arial Narrow" w:hAnsi="Arial Narrow" w:cs="Open Sans"/>
                <w:sz w:val="20"/>
                <w:szCs w:val="20"/>
              </w:rPr>
              <w:t>Basics of Home Visiting</w:t>
            </w:r>
          </w:p>
        </w:tc>
        <w:tc>
          <w:tcPr>
            <w:tcW w:w="2483" w:type="dxa"/>
          </w:tcPr>
          <w:p w14:paraId="053BB798" w14:textId="489A8D4A"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4EBAC071" w14:textId="2A2F9AB9" w:rsidR="00244DB2" w:rsidRPr="00B01074" w:rsidRDefault="00244DB2" w:rsidP="00B01074">
            <w:pPr>
              <w:jc w:val="center"/>
              <w:rPr>
                <w:rStyle w:val="Hyperlink"/>
                <w:rFonts w:ascii="Arial Narrow" w:eastAsia="Times New Roman" w:hAnsi="Arial Narrow" w:cs="Open Sans"/>
                <w:color w:val="000000" w:themeColor="text1"/>
                <w:sz w:val="20"/>
                <w:szCs w:val="20"/>
                <w:u w:val="none"/>
              </w:rPr>
            </w:pPr>
            <w:r w:rsidRPr="00B01074">
              <w:rPr>
                <w:rFonts w:ascii="Arial Narrow" w:eastAsia="Times New Roman" w:hAnsi="Arial Narrow" w:cs="Open Sans"/>
                <w:color w:val="000000" w:themeColor="text1"/>
                <w:sz w:val="20"/>
                <w:szCs w:val="20"/>
              </w:rPr>
              <w:t>For information about Essentials of Home Visiting Trainings, please click on:</w:t>
            </w:r>
            <w:r w:rsidR="00D2410A" w:rsidRPr="00B01074">
              <w:rPr>
                <w:rFonts w:ascii="Arial Narrow" w:eastAsia="Times New Roman" w:hAnsi="Arial Narrow" w:cs="Open Sans"/>
                <w:color w:val="000000" w:themeColor="text1"/>
                <w:sz w:val="20"/>
                <w:szCs w:val="20"/>
              </w:rPr>
              <w:t xml:space="preserve"> </w:t>
            </w:r>
            <w:hyperlink r:id="rId32" w:history="1">
              <w:r w:rsidRPr="00B01074">
                <w:rPr>
                  <w:rStyle w:val="Hyperlink"/>
                  <w:rFonts w:ascii="Arial Narrow" w:eastAsia="Times New Roman" w:hAnsi="Arial Narrow" w:cs="Open Sans"/>
                  <w:sz w:val="20"/>
                  <w:szCs w:val="20"/>
                </w:rPr>
                <w:t>Essentials of Home Visiting Course Catalog</w:t>
              </w:r>
            </w:hyperlink>
          </w:p>
          <w:p w14:paraId="5EFEEA9B" w14:textId="510BFCD6" w:rsidR="00244DB2" w:rsidRPr="00B01074" w:rsidRDefault="00244DB2" w:rsidP="00B01074">
            <w:pPr>
              <w:jc w:val="center"/>
              <w:rPr>
                <w:rFonts w:ascii="Arial Narrow" w:eastAsia="Times New Roman" w:hAnsi="Arial Narrow" w:cs="Open Sans"/>
                <w:color w:val="0070C0"/>
                <w:sz w:val="20"/>
                <w:szCs w:val="20"/>
                <w:u w:val="single"/>
              </w:rPr>
            </w:pPr>
            <w:r w:rsidRPr="00B01074">
              <w:rPr>
                <w:rFonts w:ascii="Arial Narrow" w:eastAsia="Times New Roman" w:hAnsi="Arial Narrow" w:cs="Open Sans"/>
                <w:sz w:val="20"/>
                <w:szCs w:val="20"/>
              </w:rPr>
              <w:t xml:space="preserve">To register for this self-paced online training: </w:t>
            </w:r>
            <w:hyperlink r:id="rId33" w:history="1">
              <w:r w:rsidRPr="00B01074">
                <w:rPr>
                  <w:rStyle w:val="Hyperlink"/>
                  <w:rFonts w:ascii="Arial Narrow" w:eastAsia="Times New Roman" w:hAnsi="Arial Narrow" w:cs="Open Sans"/>
                  <w:color w:val="0070C0"/>
                  <w:sz w:val="20"/>
                  <w:szCs w:val="20"/>
                </w:rPr>
                <w:t>https://startearly.org/PLN</w:t>
              </w:r>
            </w:hyperlink>
          </w:p>
        </w:tc>
      </w:tr>
      <w:tr w:rsidR="00244DB2" w:rsidRPr="00B01074" w14:paraId="621DEBB4" w14:textId="77777777" w:rsidTr="00AE44D3">
        <w:tc>
          <w:tcPr>
            <w:tcW w:w="3250" w:type="dxa"/>
          </w:tcPr>
          <w:p w14:paraId="2978445D" w14:textId="7777777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Model overview: Healthy Families America</w:t>
            </w:r>
          </w:p>
          <w:p w14:paraId="47380420" w14:textId="51D9BEC4" w:rsidR="00244DB2" w:rsidRPr="00B01074" w:rsidRDefault="00244DB2" w:rsidP="00B01074">
            <w:pPr>
              <w:jc w:val="center"/>
              <w:rPr>
                <w:rFonts w:ascii="Arial Narrow" w:eastAsia="Times New Roman" w:hAnsi="Arial Narrow" w:cs="Open Sans"/>
                <w:sz w:val="20"/>
                <w:szCs w:val="20"/>
              </w:rPr>
            </w:pPr>
          </w:p>
        </w:tc>
        <w:tc>
          <w:tcPr>
            <w:tcW w:w="2483" w:type="dxa"/>
          </w:tcPr>
          <w:p w14:paraId="4B0326A7" w14:textId="2258EEE1" w:rsidR="00244DB2" w:rsidRPr="00B01074" w:rsidRDefault="00244DB2" w:rsidP="00B01074">
            <w:pPr>
              <w:jc w:val="center"/>
              <w:rPr>
                <w:rFonts w:ascii="Arial Narrow" w:hAnsi="Arial Narrow"/>
                <w:sz w:val="20"/>
                <w:szCs w:val="20"/>
              </w:rPr>
            </w:pPr>
            <w:r w:rsidRPr="00B01074">
              <w:rPr>
                <w:rFonts w:ascii="Arial Narrow" w:hAnsi="Arial Narrow"/>
                <w:sz w:val="20"/>
                <w:szCs w:val="20"/>
              </w:rPr>
              <w:lastRenderedPageBreak/>
              <w:t>CI</w:t>
            </w:r>
          </w:p>
        </w:tc>
        <w:tc>
          <w:tcPr>
            <w:tcW w:w="8577" w:type="dxa"/>
          </w:tcPr>
          <w:p w14:paraId="0152D2EF" w14:textId="53EF8DE9"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Review information on both links:</w:t>
            </w:r>
            <w:r w:rsidR="00B01074" w:rsidRPr="00B01074">
              <w:rPr>
                <w:rFonts w:ascii="Arial Narrow" w:hAnsi="Arial Narrow" w:cs="Open Sans"/>
                <w:sz w:val="20"/>
                <w:szCs w:val="20"/>
              </w:rPr>
              <w:t xml:space="preserve"> </w:t>
            </w:r>
            <w:hyperlink r:id="rId34" w:history="1">
              <w:r w:rsidR="00B01074" w:rsidRPr="00B01074">
                <w:rPr>
                  <w:rStyle w:val="Hyperlink"/>
                  <w:rFonts w:ascii="Arial Narrow" w:hAnsi="Arial Narrow" w:cs="Open Sans"/>
                  <w:sz w:val="20"/>
                  <w:szCs w:val="20"/>
                </w:rPr>
                <w:t>https://homvee.acf.hhs.gov/effectiveness/Healthy%20Families%20America%20%28HFA%29%C2%AE/In%20Brief</w:t>
              </w:r>
            </w:hyperlink>
          </w:p>
          <w:p w14:paraId="52EEA524" w14:textId="7A5ECDB9" w:rsidR="00244DB2" w:rsidRPr="00B01074" w:rsidRDefault="00000000" w:rsidP="00B01074">
            <w:pPr>
              <w:jc w:val="center"/>
              <w:rPr>
                <w:rFonts w:ascii="Arial Narrow" w:hAnsi="Arial Narrow" w:cs="Open Sans"/>
                <w:color w:val="0563C1" w:themeColor="hyperlink"/>
                <w:sz w:val="20"/>
                <w:szCs w:val="20"/>
                <w:u w:val="single"/>
              </w:rPr>
            </w:pPr>
            <w:hyperlink r:id="rId35" w:history="1">
              <w:r w:rsidR="00244DB2" w:rsidRPr="00B01074">
                <w:rPr>
                  <w:rStyle w:val="Hyperlink"/>
                  <w:rFonts w:ascii="Arial Narrow" w:hAnsi="Arial Narrow" w:cs="Open Sans"/>
                  <w:sz w:val="20"/>
                  <w:szCs w:val="20"/>
                </w:rPr>
                <w:t>http://www.healthyfamiliesamerica.org/</w:t>
              </w:r>
            </w:hyperlink>
          </w:p>
        </w:tc>
      </w:tr>
      <w:tr w:rsidR="00244DB2" w:rsidRPr="00B01074" w14:paraId="445A0F93" w14:textId="77777777" w:rsidTr="00AE44D3">
        <w:tc>
          <w:tcPr>
            <w:tcW w:w="3250" w:type="dxa"/>
          </w:tcPr>
          <w:p w14:paraId="220BEEF5" w14:textId="09B2917C"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lastRenderedPageBreak/>
              <w:t>Model overview: Early Head Start</w:t>
            </w:r>
          </w:p>
        </w:tc>
        <w:tc>
          <w:tcPr>
            <w:tcW w:w="2483" w:type="dxa"/>
          </w:tcPr>
          <w:p w14:paraId="3EDAF7DC" w14:textId="2372DFA5"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6005E91F" w14:textId="7777777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Review information from this link:</w:t>
            </w:r>
          </w:p>
          <w:p w14:paraId="71637801" w14:textId="22073615" w:rsidR="00244DB2" w:rsidRPr="00B01074" w:rsidRDefault="00000000" w:rsidP="00B01074">
            <w:pPr>
              <w:jc w:val="center"/>
              <w:rPr>
                <w:rFonts w:ascii="Arial Narrow" w:hAnsi="Arial Narrow" w:cs="Open Sans"/>
                <w:sz w:val="20"/>
                <w:szCs w:val="20"/>
              </w:rPr>
            </w:pPr>
            <w:hyperlink r:id="rId36" w:anchor="Modeldescription-d" w:history="1">
              <w:r w:rsidR="00244DB2" w:rsidRPr="00B01074">
                <w:rPr>
                  <w:rStyle w:val="Hyperlink"/>
                  <w:rFonts w:ascii="Arial Narrow" w:hAnsi="Arial Narrow" w:cs="Open Sans"/>
                  <w:sz w:val="20"/>
                  <w:szCs w:val="20"/>
                </w:rPr>
                <w:t>https://homvee.acf.hhs.gov/effectiveness/Early%20Head%20Start%20Home-Based%20Option/In%20brief#Modeldescription-d</w:t>
              </w:r>
            </w:hyperlink>
          </w:p>
        </w:tc>
      </w:tr>
      <w:tr w:rsidR="00244DB2" w:rsidRPr="00B01074" w14:paraId="008E7F32" w14:textId="77777777" w:rsidTr="00AE44D3">
        <w:tc>
          <w:tcPr>
            <w:tcW w:w="3250" w:type="dxa"/>
          </w:tcPr>
          <w:p w14:paraId="49AA5D81" w14:textId="66A52F3F"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Model overview: Parents as Teachers</w:t>
            </w:r>
          </w:p>
        </w:tc>
        <w:tc>
          <w:tcPr>
            <w:tcW w:w="2483" w:type="dxa"/>
          </w:tcPr>
          <w:p w14:paraId="27D1FCE0" w14:textId="7737D937"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3DDEDD24" w14:textId="6A128476"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Review information from this link:</w:t>
            </w:r>
            <w:r w:rsidR="00B01074" w:rsidRPr="00B01074">
              <w:rPr>
                <w:rFonts w:ascii="Arial Narrow" w:hAnsi="Arial Narrow" w:cs="Open Sans"/>
                <w:sz w:val="20"/>
                <w:szCs w:val="20"/>
              </w:rPr>
              <w:t xml:space="preserve"> </w:t>
            </w:r>
            <w:hyperlink r:id="rId37" w:history="1">
              <w:r w:rsidR="00B01074" w:rsidRPr="00B01074">
                <w:rPr>
                  <w:rStyle w:val="Hyperlink"/>
                  <w:rFonts w:ascii="Arial Narrow" w:hAnsi="Arial Narrow" w:cs="Open Sans"/>
                  <w:sz w:val="20"/>
                  <w:szCs w:val="20"/>
                </w:rPr>
                <w:t>https://homvee.acf.hhs.gov/effectiveness/Parents%20as%20Teachers%20%28PAT%29%C2%AE/In%20Brief</w:t>
              </w:r>
            </w:hyperlink>
          </w:p>
        </w:tc>
      </w:tr>
      <w:tr w:rsidR="00244DB2" w:rsidRPr="00B01074" w14:paraId="3F907C38" w14:textId="77777777" w:rsidTr="00AE44D3">
        <w:tc>
          <w:tcPr>
            <w:tcW w:w="3250" w:type="dxa"/>
          </w:tcPr>
          <w:p w14:paraId="50EABF63" w14:textId="7777777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Model overview: Baby TALK</w:t>
            </w:r>
          </w:p>
          <w:p w14:paraId="38B10969" w14:textId="328FC7A4" w:rsidR="00244DB2" w:rsidRPr="00B01074" w:rsidRDefault="00244DB2" w:rsidP="00B01074">
            <w:pPr>
              <w:jc w:val="center"/>
              <w:rPr>
                <w:rFonts w:ascii="Arial Narrow" w:eastAsia="Times New Roman" w:hAnsi="Arial Narrow" w:cs="Open Sans"/>
                <w:sz w:val="20"/>
                <w:szCs w:val="20"/>
              </w:rPr>
            </w:pPr>
          </w:p>
        </w:tc>
        <w:tc>
          <w:tcPr>
            <w:tcW w:w="2483" w:type="dxa"/>
          </w:tcPr>
          <w:p w14:paraId="7AC2D8CF" w14:textId="07A95F39"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2B543DDD" w14:textId="49A01FC7" w:rsidR="00244DB2" w:rsidRPr="00B01074" w:rsidRDefault="00244DB2" w:rsidP="00B01074">
            <w:pPr>
              <w:jc w:val="center"/>
              <w:rPr>
                <w:rStyle w:val="Hyperlink"/>
                <w:rFonts w:ascii="Arial Narrow" w:hAnsi="Arial Narrow" w:cs="Open Sans"/>
                <w:color w:val="auto"/>
                <w:sz w:val="20"/>
                <w:szCs w:val="20"/>
                <w:u w:val="none"/>
              </w:rPr>
            </w:pPr>
            <w:r w:rsidRPr="00B01074">
              <w:rPr>
                <w:rFonts w:ascii="Arial Narrow" w:hAnsi="Arial Narrow" w:cs="Open Sans"/>
                <w:sz w:val="20"/>
                <w:szCs w:val="20"/>
              </w:rPr>
              <w:t>Review information on both links:</w:t>
            </w:r>
            <w:r w:rsidR="00B01074" w:rsidRPr="00B01074">
              <w:rPr>
                <w:rFonts w:ascii="Arial Narrow" w:hAnsi="Arial Narrow" w:cs="Open Sans"/>
                <w:sz w:val="20"/>
                <w:szCs w:val="20"/>
              </w:rPr>
              <w:t xml:space="preserve"> </w:t>
            </w:r>
            <w:hyperlink r:id="rId38" w:history="1">
              <w:r w:rsidR="00B01074" w:rsidRPr="00B01074">
                <w:rPr>
                  <w:rStyle w:val="Hyperlink"/>
                  <w:rFonts w:ascii="Arial Narrow" w:hAnsi="Arial Narrow" w:cs="Open Sans"/>
                  <w:sz w:val="20"/>
                  <w:szCs w:val="20"/>
                </w:rPr>
                <w:t>https://www.youtube.com/watch?v=i7ua5D6hyxo&amp;feature=youtu.be</w:t>
              </w:r>
            </w:hyperlink>
            <w:r w:rsidR="00B01074" w:rsidRPr="00B01074">
              <w:rPr>
                <w:rStyle w:val="Hyperlink"/>
                <w:rFonts w:ascii="Arial Narrow" w:hAnsi="Arial Narrow"/>
                <w:color w:val="auto"/>
                <w:sz w:val="20"/>
                <w:szCs w:val="20"/>
                <w:u w:val="none"/>
              </w:rPr>
              <w:t xml:space="preserve"> and</w:t>
            </w:r>
          </w:p>
          <w:p w14:paraId="20046AF9" w14:textId="2B9D5F49" w:rsidR="00244DB2" w:rsidRPr="00B01074" w:rsidRDefault="00000000" w:rsidP="00B01074">
            <w:pPr>
              <w:jc w:val="center"/>
              <w:rPr>
                <w:rFonts w:ascii="Arial Narrow" w:hAnsi="Arial Narrow" w:cs="Open Sans"/>
                <w:color w:val="0563C1" w:themeColor="hyperlink"/>
                <w:sz w:val="20"/>
                <w:szCs w:val="20"/>
                <w:u w:val="single"/>
              </w:rPr>
            </w:pPr>
            <w:hyperlink r:id="rId39" w:history="1">
              <w:r w:rsidR="00244DB2" w:rsidRPr="00B01074">
                <w:rPr>
                  <w:rStyle w:val="Hyperlink"/>
                  <w:rFonts w:ascii="Arial Narrow" w:hAnsi="Arial Narrow" w:cs="Open Sans"/>
                  <w:sz w:val="20"/>
                  <w:szCs w:val="20"/>
                </w:rPr>
                <w:t>https://babytalk.org/decatur-il/home-visiting/</w:t>
              </w:r>
            </w:hyperlink>
            <w:r w:rsidR="00244DB2" w:rsidRPr="00B01074">
              <w:rPr>
                <w:rFonts w:ascii="Arial Narrow" w:hAnsi="Arial Narrow" w:cs="Open Sans"/>
                <w:sz w:val="20"/>
                <w:szCs w:val="20"/>
              </w:rPr>
              <w:t xml:space="preserve">, </w:t>
            </w:r>
            <w:hyperlink r:id="rId40" w:history="1">
              <w:r w:rsidR="00244DB2" w:rsidRPr="00B01074">
                <w:rPr>
                  <w:rStyle w:val="Hyperlink"/>
                  <w:rFonts w:ascii="Arial Narrow" w:hAnsi="Arial Narrow" w:cs="Open Sans"/>
                  <w:sz w:val="20"/>
                  <w:szCs w:val="20"/>
                </w:rPr>
                <w:t>https://babytalk.org/about/</w:t>
              </w:r>
            </w:hyperlink>
          </w:p>
        </w:tc>
      </w:tr>
      <w:tr w:rsidR="00244DB2" w:rsidRPr="00B01074" w14:paraId="7E03413D" w14:textId="77777777" w:rsidTr="00AE44D3">
        <w:tc>
          <w:tcPr>
            <w:tcW w:w="3250" w:type="dxa"/>
          </w:tcPr>
          <w:p w14:paraId="0512857D" w14:textId="0BFDB4F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Model overview: Family Connects</w:t>
            </w:r>
          </w:p>
        </w:tc>
        <w:tc>
          <w:tcPr>
            <w:tcW w:w="2483" w:type="dxa"/>
          </w:tcPr>
          <w:p w14:paraId="3297B0D4" w14:textId="7A9BFA0F"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00677323" w14:textId="4955761C"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Review information from this link:</w:t>
            </w:r>
            <w:hyperlink r:id="rId41" w:history="1">
              <w:r w:rsidR="00D2410A" w:rsidRPr="00B01074">
                <w:rPr>
                  <w:rStyle w:val="Hyperlink"/>
                  <w:rFonts w:ascii="Arial Narrow" w:hAnsi="Arial Narrow" w:cs="Open Sans"/>
                  <w:sz w:val="20"/>
                  <w:szCs w:val="20"/>
                </w:rPr>
                <w:t>https://homvee.acf.hhs.gov/effectiveness/Family%20Connects/In%20Brief</w:t>
              </w:r>
            </w:hyperlink>
          </w:p>
        </w:tc>
      </w:tr>
      <w:tr w:rsidR="00244DB2" w:rsidRPr="00B01074" w14:paraId="3E2EAEEC" w14:textId="77777777" w:rsidTr="00AE44D3">
        <w:tc>
          <w:tcPr>
            <w:tcW w:w="3250" w:type="dxa"/>
          </w:tcPr>
          <w:p w14:paraId="052E9561" w14:textId="40515A30"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CI Visit Tracker Tutorial</w:t>
            </w:r>
          </w:p>
        </w:tc>
        <w:tc>
          <w:tcPr>
            <w:tcW w:w="2483" w:type="dxa"/>
          </w:tcPr>
          <w:p w14:paraId="67255B3D" w14:textId="41FBD1DC"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1F2A2B6C" w14:textId="3040C84F" w:rsidR="00244DB2" w:rsidRPr="00B01074" w:rsidRDefault="00244DB2" w:rsidP="00B01074">
            <w:pPr>
              <w:shd w:val="clear" w:color="auto" w:fill="FFFFFF"/>
              <w:jc w:val="center"/>
              <w:rPr>
                <w:rFonts w:ascii="Arial Narrow" w:hAnsi="Arial Narrow" w:cs="Open Sans"/>
                <w:sz w:val="20"/>
                <w:szCs w:val="20"/>
              </w:rPr>
            </w:pPr>
            <w:r w:rsidRPr="00B01074">
              <w:rPr>
                <w:rFonts w:ascii="Arial Narrow" w:hAnsi="Arial Narrow" w:cs="Open Sans"/>
                <w:sz w:val="20"/>
                <w:szCs w:val="20"/>
              </w:rPr>
              <w:t>This video shows how to set up a CI account, enter CIATs, and send and receive referrals</w:t>
            </w:r>
            <w:r w:rsidR="00D2410A" w:rsidRPr="00B01074">
              <w:rPr>
                <w:rFonts w:ascii="Arial Narrow" w:hAnsi="Arial Narrow" w:cs="Open Sans"/>
                <w:sz w:val="20"/>
                <w:szCs w:val="20"/>
              </w:rPr>
              <w:t xml:space="preserve">: </w:t>
            </w:r>
            <w:hyperlink r:id="rId42" w:history="1">
              <w:r w:rsidRPr="00B01074">
                <w:rPr>
                  <w:rStyle w:val="Hyperlink"/>
                  <w:rFonts w:ascii="Arial Narrow" w:hAnsi="Arial Narrow" w:cs="Open Sans"/>
                  <w:sz w:val="20"/>
                  <w:szCs w:val="20"/>
                </w:rPr>
                <w:t>Coordinated Intake - YouTube</w:t>
              </w:r>
            </w:hyperlink>
          </w:p>
        </w:tc>
      </w:tr>
      <w:tr w:rsidR="00244DB2" w:rsidRPr="00B01074" w14:paraId="6A501CAF" w14:textId="77777777" w:rsidTr="00AE44D3">
        <w:tc>
          <w:tcPr>
            <w:tcW w:w="3250" w:type="dxa"/>
          </w:tcPr>
          <w:p w14:paraId="15D272BB" w14:textId="1AA9ACC1"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CI Training Manual</w:t>
            </w:r>
          </w:p>
        </w:tc>
        <w:tc>
          <w:tcPr>
            <w:tcW w:w="2483" w:type="dxa"/>
          </w:tcPr>
          <w:p w14:paraId="45881CF7" w14:textId="2EBC1FA0"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11CC0FF1" w14:textId="4F5D479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Review the following PowerPoint presentation:</w:t>
            </w:r>
            <w:r w:rsidR="00D2410A" w:rsidRPr="00B01074">
              <w:rPr>
                <w:rFonts w:ascii="Arial Narrow" w:hAnsi="Arial Narrow" w:cs="Open Sans"/>
                <w:sz w:val="20"/>
                <w:szCs w:val="20"/>
              </w:rPr>
              <w:t xml:space="preserve"> </w:t>
            </w:r>
            <w:hyperlink r:id="rId43" w:history="1">
              <w:r w:rsidRPr="00B01074">
                <w:rPr>
                  <w:rStyle w:val="Hyperlink"/>
                  <w:rFonts w:ascii="Arial Narrow" w:hAnsi="Arial Narrow"/>
                  <w:color w:val="00B0F0"/>
                  <w:sz w:val="20"/>
                  <w:szCs w:val="20"/>
                </w:rPr>
                <w:t>Coordinated Intake Manual.pptx - Google Drive</w:t>
              </w:r>
            </w:hyperlink>
          </w:p>
        </w:tc>
      </w:tr>
      <w:tr w:rsidR="00244DB2" w:rsidRPr="00B01074" w14:paraId="2652EB9B" w14:textId="77777777" w:rsidTr="00AE44D3">
        <w:tc>
          <w:tcPr>
            <w:tcW w:w="3250" w:type="dxa"/>
          </w:tcPr>
          <w:p w14:paraId="21B1DACE" w14:textId="7777777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Cultural Humility and Historical Trauma</w:t>
            </w:r>
          </w:p>
          <w:p w14:paraId="4420F2CB" w14:textId="71429097" w:rsidR="00244DB2" w:rsidRPr="00B01074" w:rsidRDefault="00244DB2" w:rsidP="00B01074">
            <w:pPr>
              <w:jc w:val="center"/>
              <w:rPr>
                <w:rFonts w:ascii="Arial Narrow" w:hAnsi="Arial Narrow" w:cs="Open Sans"/>
                <w:sz w:val="20"/>
                <w:szCs w:val="20"/>
              </w:rPr>
            </w:pPr>
          </w:p>
        </w:tc>
        <w:tc>
          <w:tcPr>
            <w:tcW w:w="2483" w:type="dxa"/>
          </w:tcPr>
          <w:p w14:paraId="3F0F2B9D" w14:textId="197B5FA7"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44090605" w14:textId="112BAD13"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 xml:space="preserve">Access the online courses through the Institute for Advancement of Family Support Professionals. </w:t>
            </w:r>
            <w:hyperlink r:id="rId44" w:history="1">
              <w:r w:rsidRPr="00B01074">
                <w:rPr>
                  <w:rStyle w:val="Hyperlink"/>
                  <w:rFonts w:ascii="Arial Narrow" w:hAnsi="Arial Narrow" w:cs="Open Sans"/>
                  <w:sz w:val="20"/>
                  <w:szCs w:val="20"/>
                </w:rPr>
                <w:t>Cultural Humility Part One: Supporting Immigrant Families, A Culturally Humble Approach</w:t>
              </w:r>
            </w:hyperlink>
            <w:r w:rsidRPr="00B01074">
              <w:rPr>
                <w:rFonts w:ascii="Arial Narrow" w:hAnsi="Arial Narrow" w:cs="Open Sans"/>
                <w:sz w:val="20"/>
                <w:szCs w:val="20"/>
              </w:rPr>
              <w:t xml:space="preserve">; </w:t>
            </w:r>
            <w:hyperlink r:id="rId45" w:history="1">
              <w:r w:rsidRPr="00B01074">
                <w:rPr>
                  <w:rStyle w:val="Hyperlink"/>
                  <w:rFonts w:ascii="Arial Narrow" w:hAnsi="Arial Narrow" w:cs="Open Sans"/>
                  <w:sz w:val="20"/>
                  <w:szCs w:val="20"/>
                </w:rPr>
                <w:t>Cultural Humility Part Two: Supporting Dual Language Learners</w:t>
              </w:r>
            </w:hyperlink>
            <w:r w:rsidRPr="00B01074">
              <w:rPr>
                <w:rFonts w:ascii="Arial Narrow" w:hAnsi="Arial Narrow" w:cs="Open Sans"/>
                <w:sz w:val="20"/>
                <w:szCs w:val="20"/>
              </w:rPr>
              <w:t xml:space="preserve">; </w:t>
            </w:r>
            <w:hyperlink r:id="rId46" w:history="1">
              <w:r w:rsidRPr="00B01074">
                <w:rPr>
                  <w:rStyle w:val="Hyperlink"/>
                  <w:rFonts w:ascii="Arial Narrow" w:hAnsi="Arial Narrow" w:cs="Open Sans"/>
                  <w:sz w:val="20"/>
                  <w:szCs w:val="20"/>
                </w:rPr>
                <w:t>Historical Trauma</w:t>
              </w:r>
            </w:hyperlink>
          </w:p>
        </w:tc>
      </w:tr>
      <w:tr w:rsidR="00244DB2" w:rsidRPr="00B01074" w14:paraId="522377A4" w14:textId="77777777" w:rsidTr="00AE44D3">
        <w:trPr>
          <w:trHeight w:val="773"/>
        </w:trPr>
        <w:tc>
          <w:tcPr>
            <w:tcW w:w="3250" w:type="dxa"/>
          </w:tcPr>
          <w:p w14:paraId="2AF6FB79" w14:textId="2EC019C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World Café Conversations: A Powerful Method to Support Community Systems Development</w:t>
            </w:r>
          </w:p>
        </w:tc>
        <w:tc>
          <w:tcPr>
            <w:tcW w:w="2483" w:type="dxa"/>
          </w:tcPr>
          <w:p w14:paraId="601A276C" w14:textId="1EAE6A60"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66674B99" w14:textId="29DA2461" w:rsidR="00244DB2" w:rsidRPr="00B01074" w:rsidRDefault="00244DB2" w:rsidP="00B01074">
            <w:pPr>
              <w:jc w:val="center"/>
              <w:rPr>
                <w:rFonts w:ascii="Arial Narrow" w:hAnsi="Arial Narrow"/>
                <w:sz w:val="20"/>
                <w:szCs w:val="20"/>
              </w:rPr>
            </w:pPr>
            <w:r w:rsidRPr="00B01074">
              <w:rPr>
                <w:rFonts w:ascii="Arial Narrow" w:hAnsi="Arial Narrow" w:cs="Open Sans"/>
                <w:sz w:val="20"/>
                <w:szCs w:val="20"/>
              </w:rPr>
              <w:t>Access webinar through the following link:</w:t>
            </w:r>
            <w:r w:rsidR="00D2410A" w:rsidRPr="00B01074">
              <w:rPr>
                <w:rFonts w:ascii="Arial Narrow" w:hAnsi="Arial Narrow" w:cs="Open Sans"/>
                <w:sz w:val="20"/>
                <w:szCs w:val="20"/>
              </w:rPr>
              <w:t xml:space="preserve"> </w:t>
            </w:r>
            <w:hyperlink r:id="rId47" w:history="1">
              <w:r w:rsidR="00D2410A" w:rsidRPr="00B01074">
                <w:rPr>
                  <w:rStyle w:val="Hyperlink"/>
                  <w:rFonts w:ascii="Arial Narrow" w:hAnsi="Arial Narrow" w:cs="Open Sans"/>
                  <w:sz w:val="20"/>
                  <w:szCs w:val="20"/>
                </w:rPr>
                <w:t>https://www.youtube.com/watch?v=Hs_vBZK8XRA</w:t>
              </w:r>
            </w:hyperlink>
          </w:p>
        </w:tc>
      </w:tr>
      <w:tr w:rsidR="00244DB2" w:rsidRPr="00B01074" w14:paraId="55621EBF" w14:textId="77777777" w:rsidTr="00AE44D3">
        <w:trPr>
          <w:trHeight w:val="476"/>
        </w:trPr>
        <w:tc>
          <w:tcPr>
            <w:tcW w:w="3250" w:type="dxa"/>
          </w:tcPr>
          <w:p w14:paraId="21AAE446" w14:textId="70A616A8"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Building a Pipeline: Enrolling Children in Early Childhood Programs</w:t>
            </w:r>
          </w:p>
        </w:tc>
        <w:tc>
          <w:tcPr>
            <w:tcW w:w="2483" w:type="dxa"/>
          </w:tcPr>
          <w:p w14:paraId="34041444" w14:textId="086A22AC"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1B8A4F72" w14:textId="7CCBA840" w:rsidR="00244DB2" w:rsidRPr="00B01074" w:rsidRDefault="00244DB2" w:rsidP="00B01074">
            <w:pPr>
              <w:jc w:val="center"/>
              <w:rPr>
                <w:rFonts w:ascii="Arial Narrow" w:hAnsi="Arial Narrow"/>
                <w:sz w:val="20"/>
                <w:szCs w:val="20"/>
              </w:rPr>
            </w:pPr>
            <w:r w:rsidRPr="00B01074">
              <w:rPr>
                <w:rFonts w:ascii="Arial Narrow" w:hAnsi="Arial Narrow" w:cs="Open Sans"/>
                <w:sz w:val="20"/>
                <w:szCs w:val="20"/>
              </w:rPr>
              <w:t>Access webinar through the following link:</w:t>
            </w:r>
            <w:r w:rsidR="00D2410A" w:rsidRPr="00B01074">
              <w:rPr>
                <w:rFonts w:ascii="Arial Narrow" w:hAnsi="Arial Narrow" w:cs="Open Sans"/>
                <w:sz w:val="20"/>
                <w:szCs w:val="20"/>
              </w:rPr>
              <w:t xml:space="preserve"> </w:t>
            </w:r>
            <w:hyperlink r:id="rId48" w:history="1">
              <w:r w:rsidR="00D2410A" w:rsidRPr="00B01074">
                <w:rPr>
                  <w:rStyle w:val="Hyperlink"/>
                  <w:rFonts w:ascii="Arial Narrow" w:hAnsi="Arial Narrow" w:cs="Open Sans"/>
                  <w:sz w:val="20"/>
                  <w:szCs w:val="20"/>
                </w:rPr>
                <w:t>https://www.youtube.com/watch?v=LJY1GWs4Y-k</w:t>
              </w:r>
            </w:hyperlink>
          </w:p>
        </w:tc>
      </w:tr>
      <w:tr w:rsidR="00244DB2" w:rsidRPr="00B01074" w14:paraId="77681EAE" w14:textId="77777777" w:rsidTr="00AE44D3">
        <w:trPr>
          <w:trHeight w:val="899"/>
        </w:trPr>
        <w:tc>
          <w:tcPr>
            <w:tcW w:w="3250" w:type="dxa"/>
          </w:tcPr>
          <w:p w14:paraId="29E0D0D0" w14:textId="7777777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Best Practices in Systems Integration and Alignment</w:t>
            </w:r>
          </w:p>
          <w:p w14:paraId="6576C334" w14:textId="1123EA51" w:rsidR="00244DB2" w:rsidRPr="00B01074" w:rsidRDefault="00244DB2" w:rsidP="00B01074">
            <w:pPr>
              <w:jc w:val="center"/>
              <w:rPr>
                <w:rFonts w:ascii="Arial Narrow" w:hAnsi="Arial Narrow" w:cs="Open Sans"/>
                <w:sz w:val="20"/>
                <w:szCs w:val="20"/>
              </w:rPr>
            </w:pPr>
          </w:p>
        </w:tc>
        <w:tc>
          <w:tcPr>
            <w:tcW w:w="2483" w:type="dxa"/>
          </w:tcPr>
          <w:p w14:paraId="182B90B6" w14:textId="684E48EF"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5A5B6265" w14:textId="611F1B40" w:rsidR="00244DB2" w:rsidRPr="00B01074" w:rsidRDefault="00244DB2" w:rsidP="00B01074">
            <w:pPr>
              <w:jc w:val="center"/>
              <w:rPr>
                <w:rFonts w:ascii="Arial Narrow" w:hAnsi="Arial Narrow" w:cs="Open Sans"/>
                <w:color w:val="0563C1" w:themeColor="hyperlink"/>
                <w:sz w:val="20"/>
                <w:szCs w:val="20"/>
                <w:u w:val="single"/>
              </w:rPr>
            </w:pPr>
            <w:r w:rsidRPr="00B01074">
              <w:rPr>
                <w:rFonts w:ascii="Arial Narrow" w:hAnsi="Arial Narrow" w:cs="Open Sans"/>
                <w:sz w:val="20"/>
                <w:szCs w:val="20"/>
              </w:rPr>
              <w:t xml:space="preserve">Access webinar through the following link: </w:t>
            </w:r>
            <w:hyperlink r:id="rId49" w:history="1">
              <w:r w:rsidR="00B01074" w:rsidRPr="00694991">
                <w:rPr>
                  <w:rStyle w:val="Hyperlink"/>
                  <w:rFonts w:ascii="Arial Narrow" w:hAnsi="Arial Narrow" w:cs="Open Sans"/>
                  <w:sz w:val="20"/>
                  <w:szCs w:val="20"/>
                </w:rPr>
                <w:t>https://higherlogicdownload.s3.amazonaws.com/ACTFORCHILDREN/35e7dc4d-525c-45bc-ba2c 48e6466050e3/UploadedFiles/IkquVPAQS9CprK9hC3hw_Systems%20Integration%20and%20Alignment%20CS3-CONVERTED.mp4</w:t>
              </w:r>
            </w:hyperlink>
          </w:p>
        </w:tc>
      </w:tr>
      <w:tr w:rsidR="00244DB2" w:rsidRPr="00B01074" w14:paraId="4FD05B53" w14:textId="77777777" w:rsidTr="00AE44D3">
        <w:tc>
          <w:tcPr>
            <w:tcW w:w="3250" w:type="dxa"/>
          </w:tcPr>
          <w:p w14:paraId="34AF7870" w14:textId="7777777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Early Childhood Collaboration Data Learning</w:t>
            </w:r>
          </w:p>
          <w:p w14:paraId="1378F518" w14:textId="07391A38" w:rsidR="00244DB2" w:rsidRPr="00B01074" w:rsidRDefault="00244DB2" w:rsidP="00B01074">
            <w:pPr>
              <w:jc w:val="center"/>
              <w:rPr>
                <w:rFonts w:ascii="Arial Narrow" w:hAnsi="Arial Narrow" w:cs="Open Sans"/>
                <w:sz w:val="20"/>
                <w:szCs w:val="20"/>
              </w:rPr>
            </w:pPr>
          </w:p>
        </w:tc>
        <w:tc>
          <w:tcPr>
            <w:tcW w:w="2483" w:type="dxa"/>
          </w:tcPr>
          <w:p w14:paraId="225F63E6" w14:textId="3A8F6839"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408841A7" w14:textId="1BCE9EF3"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Self-paced course through Illinois Action for Children. Registration is free</w:t>
            </w:r>
            <w:r w:rsidR="00D2410A" w:rsidRPr="00B01074">
              <w:rPr>
                <w:rFonts w:ascii="Arial Narrow" w:hAnsi="Arial Narrow" w:cs="Open Sans"/>
                <w:sz w:val="20"/>
                <w:szCs w:val="20"/>
              </w:rPr>
              <w:t>:</w:t>
            </w:r>
            <w:r w:rsidRPr="00B01074">
              <w:rPr>
                <w:rFonts w:ascii="Arial Narrow" w:hAnsi="Arial Narrow" w:cs="Open Sans"/>
                <w:sz w:val="20"/>
                <w:szCs w:val="20"/>
              </w:rPr>
              <w:t xml:space="preserve"> </w:t>
            </w:r>
            <w:hyperlink r:id="rId50" w:anchor="tab-product_tab_overview" w:history="1">
              <w:r w:rsidRPr="00B01074">
                <w:rPr>
                  <w:rStyle w:val="Hyperlink"/>
                  <w:rFonts w:ascii="Arial Narrow" w:hAnsi="Arial Narrow" w:cs="Open Sans"/>
                  <w:sz w:val="20"/>
                  <w:szCs w:val="20"/>
                </w:rPr>
                <w:t>https://learn.actforchildren.org/products/early-childhood-collaboration-data-learning-course#tab-product_tab_overview</w:t>
              </w:r>
            </w:hyperlink>
          </w:p>
        </w:tc>
      </w:tr>
      <w:tr w:rsidR="00244DB2" w:rsidRPr="00B01074" w14:paraId="37A780FA" w14:textId="77777777" w:rsidTr="00AE44D3">
        <w:tc>
          <w:tcPr>
            <w:tcW w:w="3250" w:type="dxa"/>
          </w:tcPr>
          <w:p w14:paraId="3FA930D6" w14:textId="1F9DC084"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Community Systems Development for Early Childhood Collaborations</w:t>
            </w:r>
          </w:p>
        </w:tc>
        <w:tc>
          <w:tcPr>
            <w:tcW w:w="2483" w:type="dxa"/>
          </w:tcPr>
          <w:p w14:paraId="58C36984" w14:textId="255B6536"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5BB3DCBF" w14:textId="600F046E"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Self-paced course through Illinois Action for Children. Registration is free</w:t>
            </w:r>
            <w:r w:rsidR="00D2410A" w:rsidRPr="00B01074">
              <w:rPr>
                <w:rFonts w:ascii="Arial Narrow" w:hAnsi="Arial Narrow" w:cs="Open Sans"/>
                <w:sz w:val="20"/>
                <w:szCs w:val="20"/>
              </w:rPr>
              <w:t>:</w:t>
            </w:r>
            <w:hyperlink r:id="rId51" w:history="1">
              <w:r w:rsidR="00B01074" w:rsidRPr="00B01074">
                <w:rPr>
                  <w:rStyle w:val="Hyperlink"/>
                  <w:rFonts w:ascii="Arial Narrow" w:hAnsi="Arial Narrow" w:cs="Open Sans"/>
                  <w:sz w:val="20"/>
                  <w:szCs w:val="20"/>
                </w:rPr>
                <w:t>https://learn.actforchildren.org/products/community-systems-development-for-early-childhood-collaborations-course</w:t>
              </w:r>
            </w:hyperlink>
          </w:p>
        </w:tc>
      </w:tr>
      <w:tr w:rsidR="00244DB2" w:rsidRPr="00B01074" w14:paraId="2C8B9D09" w14:textId="77777777" w:rsidTr="00AE44D3">
        <w:tc>
          <w:tcPr>
            <w:tcW w:w="3250" w:type="dxa"/>
          </w:tcPr>
          <w:p w14:paraId="73DD7057" w14:textId="77777777"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Home Visit Shadowing</w:t>
            </w:r>
          </w:p>
          <w:p w14:paraId="30503657" w14:textId="4AEFFD83" w:rsidR="00244DB2" w:rsidRPr="00B01074" w:rsidRDefault="00244DB2" w:rsidP="00B01074">
            <w:pPr>
              <w:jc w:val="center"/>
              <w:rPr>
                <w:rFonts w:ascii="Arial Narrow" w:hAnsi="Arial Narrow" w:cs="Open Sans"/>
                <w:sz w:val="20"/>
                <w:szCs w:val="20"/>
              </w:rPr>
            </w:pPr>
          </w:p>
        </w:tc>
        <w:tc>
          <w:tcPr>
            <w:tcW w:w="2483" w:type="dxa"/>
          </w:tcPr>
          <w:p w14:paraId="1041710A" w14:textId="01EF4EB1"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399A4069" w14:textId="54AA7B65" w:rsidR="00D2410A"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 xml:space="preserve">Staff without a home visiting background, work with your supervisor to schedule a time to “shadow” a home visitor from </w:t>
            </w:r>
            <w:r w:rsidRPr="00B01074">
              <w:rPr>
                <w:rFonts w:ascii="Arial Narrow" w:hAnsi="Arial Narrow" w:cs="Open Sans"/>
                <w:b/>
                <w:bCs/>
                <w:sz w:val="20"/>
                <w:szCs w:val="20"/>
              </w:rPr>
              <w:t>each partner program</w:t>
            </w:r>
            <w:r w:rsidRPr="00B01074">
              <w:rPr>
                <w:rFonts w:ascii="Arial Narrow" w:hAnsi="Arial Narrow" w:cs="Open Sans"/>
                <w:sz w:val="20"/>
                <w:szCs w:val="20"/>
              </w:rPr>
              <w:t xml:space="preserve"> in your community (with prior permission from the family and the home visitor).</w:t>
            </w:r>
          </w:p>
        </w:tc>
      </w:tr>
      <w:tr w:rsidR="00244DB2" w:rsidRPr="00B01074" w14:paraId="380E7154" w14:textId="77777777" w:rsidTr="00AE44D3">
        <w:tc>
          <w:tcPr>
            <w:tcW w:w="3250" w:type="dxa"/>
          </w:tcPr>
          <w:p w14:paraId="38AD2086" w14:textId="3BC8C3DE" w:rsidR="00244DB2" w:rsidRPr="00B01074" w:rsidRDefault="00244DB2" w:rsidP="00B01074">
            <w:pPr>
              <w:jc w:val="center"/>
              <w:rPr>
                <w:rFonts w:ascii="Arial Narrow" w:hAnsi="Arial Narrow" w:cs="Open Sans"/>
                <w:sz w:val="20"/>
                <w:szCs w:val="20"/>
              </w:rPr>
            </w:pPr>
            <w:r w:rsidRPr="00B01074">
              <w:rPr>
                <w:rFonts w:ascii="Arial Narrow" w:hAnsi="Arial Narrow" w:cs="Open Sans"/>
                <w:sz w:val="20"/>
                <w:szCs w:val="20"/>
              </w:rPr>
              <w:t>Mandated Reporting</w:t>
            </w:r>
          </w:p>
        </w:tc>
        <w:tc>
          <w:tcPr>
            <w:tcW w:w="2483" w:type="dxa"/>
          </w:tcPr>
          <w:p w14:paraId="64C58DEB" w14:textId="645F5CA6" w:rsidR="00244DB2" w:rsidRPr="00B01074" w:rsidRDefault="00244DB2" w:rsidP="00B01074">
            <w:pPr>
              <w:jc w:val="center"/>
              <w:rPr>
                <w:rFonts w:ascii="Arial Narrow" w:hAnsi="Arial Narrow"/>
                <w:sz w:val="20"/>
                <w:szCs w:val="20"/>
              </w:rPr>
            </w:pPr>
            <w:r w:rsidRPr="00B01074">
              <w:rPr>
                <w:rFonts w:ascii="Arial Narrow" w:hAnsi="Arial Narrow"/>
                <w:sz w:val="20"/>
                <w:szCs w:val="20"/>
              </w:rPr>
              <w:t>CI</w:t>
            </w:r>
          </w:p>
        </w:tc>
        <w:tc>
          <w:tcPr>
            <w:tcW w:w="8577" w:type="dxa"/>
          </w:tcPr>
          <w:p w14:paraId="09E25707" w14:textId="50C13E46" w:rsidR="00244DB2" w:rsidRPr="00B01074" w:rsidRDefault="00244DB2" w:rsidP="00B01074">
            <w:pPr>
              <w:jc w:val="center"/>
              <w:rPr>
                <w:rFonts w:ascii="Arial Narrow" w:eastAsia="Times New Roman" w:hAnsi="Arial Narrow" w:cs="Open Sans"/>
                <w:sz w:val="20"/>
                <w:szCs w:val="20"/>
              </w:rPr>
            </w:pPr>
            <w:r w:rsidRPr="00B01074">
              <w:rPr>
                <w:rFonts w:ascii="Arial Narrow" w:eastAsia="Times New Roman" w:hAnsi="Arial Narrow" w:cs="Open Sans"/>
                <w:sz w:val="20"/>
                <w:szCs w:val="20"/>
              </w:rPr>
              <w:t>To register for this training:</w:t>
            </w:r>
            <w:r w:rsidR="00B01074" w:rsidRPr="00B01074">
              <w:rPr>
                <w:rFonts w:ascii="Arial Narrow" w:eastAsia="Times New Roman" w:hAnsi="Arial Narrow" w:cs="Open Sans"/>
                <w:sz w:val="20"/>
                <w:szCs w:val="20"/>
              </w:rPr>
              <w:t xml:space="preserve"> </w:t>
            </w:r>
            <w:hyperlink r:id="rId52" w:history="1">
              <w:r w:rsidR="00B01074" w:rsidRPr="00B01074">
                <w:rPr>
                  <w:rStyle w:val="Hyperlink"/>
                  <w:rFonts w:ascii="Arial Narrow" w:hAnsi="Arial Narrow" w:cs="Open Sans"/>
                  <w:sz w:val="20"/>
                  <w:szCs w:val="20"/>
                </w:rPr>
                <w:t>https://mr.dcfstraining.org/UserAuth/Login!loginPage.action;jsessionid=76331847E53EDFA73EBE489F8074CE75</w:t>
              </w:r>
            </w:hyperlink>
          </w:p>
        </w:tc>
      </w:tr>
    </w:tbl>
    <w:p w14:paraId="578E9F71" w14:textId="77777777" w:rsidR="00D77A58" w:rsidRPr="00B74E30" w:rsidRDefault="00D77A58" w:rsidP="00B01074">
      <w:pPr>
        <w:jc w:val="center"/>
        <w:rPr>
          <w:rFonts w:ascii="Arial Narrow" w:hAnsi="Arial Narrow"/>
          <w:sz w:val="20"/>
          <w:szCs w:val="20"/>
        </w:rPr>
      </w:pPr>
    </w:p>
    <w:sectPr w:rsidR="00D77A58" w:rsidRPr="00B74E30" w:rsidSect="00B01074">
      <w:pgSz w:w="15840" w:h="12240" w:orient="landscape"/>
      <w:pgMar w:top="720" w:right="720" w:bottom="13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089"/>
    <w:multiLevelType w:val="hybridMultilevel"/>
    <w:tmpl w:val="6832D2C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CB6823"/>
    <w:multiLevelType w:val="hybridMultilevel"/>
    <w:tmpl w:val="B5A0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23F3D"/>
    <w:multiLevelType w:val="hybridMultilevel"/>
    <w:tmpl w:val="40B6FE38"/>
    <w:lvl w:ilvl="0" w:tplc="04090005">
      <w:start w:val="1"/>
      <w:numFmt w:val="bullet"/>
      <w:lvlText w:val=""/>
      <w:lvlJc w:val="left"/>
      <w:pPr>
        <w:ind w:left="360" w:hanging="360"/>
      </w:pPr>
      <w:rPr>
        <w:rFonts w:ascii="Wingdings" w:hAnsi="Wingdings" w:hint="default"/>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0FF1B4B"/>
    <w:multiLevelType w:val="hybridMultilevel"/>
    <w:tmpl w:val="2DEE679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6843A5"/>
    <w:multiLevelType w:val="hybridMultilevel"/>
    <w:tmpl w:val="862003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64BCB"/>
    <w:multiLevelType w:val="hybridMultilevel"/>
    <w:tmpl w:val="BE66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B42C4"/>
    <w:multiLevelType w:val="hybridMultilevel"/>
    <w:tmpl w:val="9028DCE6"/>
    <w:lvl w:ilvl="0" w:tplc="04090001">
      <w:start w:val="1"/>
      <w:numFmt w:val="bullet"/>
      <w:lvlText w:val=""/>
      <w:lvlJc w:val="left"/>
      <w:pPr>
        <w:ind w:left="720" w:hanging="360"/>
      </w:pPr>
      <w:rPr>
        <w:rFonts w:ascii="Symbol" w:hAnsi="Symbol" w:hint="default"/>
      </w:rPr>
    </w:lvl>
    <w:lvl w:ilvl="1" w:tplc="2618E284">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F04588"/>
    <w:multiLevelType w:val="hybridMultilevel"/>
    <w:tmpl w:val="4F525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F28672D"/>
    <w:multiLevelType w:val="hybridMultilevel"/>
    <w:tmpl w:val="7306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17407">
    <w:abstractNumId w:val="5"/>
  </w:num>
  <w:num w:numId="2" w16cid:durableId="771782567">
    <w:abstractNumId w:val="1"/>
  </w:num>
  <w:num w:numId="3" w16cid:durableId="218321371">
    <w:abstractNumId w:val="8"/>
  </w:num>
  <w:num w:numId="4" w16cid:durableId="2083137568">
    <w:abstractNumId w:val="4"/>
  </w:num>
  <w:num w:numId="5" w16cid:durableId="26100659">
    <w:abstractNumId w:val="2"/>
  </w:num>
  <w:num w:numId="6" w16cid:durableId="949168002">
    <w:abstractNumId w:val="7"/>
  </w:num>
  <w:num w:numId="7" w16cid:durableId="682778085">
    <w:abstractNumId w:val="6"/>
  </w:num>
  <w:num w:numId="8" w16cid:durableId="1162503245">
    <w:abstractNumId w:val="0"/>
  </w:num>
  <w:num w:numId="9" w16cid:durableId="97599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58"/>
    <w:rsid w:val="0005725E"/>
    <w:rsid w:val="001B1BDC"/>
    <w:rsid w:val="00244DB2"/>
    <w:rsid w:val="004857B3"/>
    <w:rsid w:val="004A3DE3"/>
    <w:rsid w:val="005071FF"/>
    <w:rsid w:val="005C7804"/>
    <w:rsid w:val="005E60BF"/>
    <w:rsid w:val="006454C9"/>
    <w:rsid w:val="008B1F3C"/>
    <w:rsid w:val="0093264B"/>
    <w:rsid w:val="00A60279"/>
    <w:rsid w:val="00AD2866"/>
    <w:rsid w:val="00AE44D3"/>
    <w:rsid w:val="00B01074"/>
    <w:rsid w:val="00B039FD"/>
    <w:rsid w:val="00B74E30"/>
    <w:rsid w:val="00BF07B0"/>
    <w:rsid w:val="00CD1EC7"/>
    <w:rsid w:val="00CD5024"/>
    <w:rsid w:val="00D2209A"/>
    <w:rsid w:val="00D2410A"/>
    <w:rsid w:val="00D7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D5CF8"/>
  <w15:chartTrackingRefBased/>
  <w15:docId w15:val="{67FE3780-2F34-4A67-8F50-30510700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A58"/>
    <w:rPr>
      <w:color w:val="0563C1" w:themeColor="hyperlink"/>
      <w:u w:val="single"/>
    </w:rPr>
  </w:style>
  <w:style w:type="paragraph" w:styleId="ListParagraph">
    <w:name w:val="List Paragraph"/>
    <w:basedOn w:val="Normal"/>
    <w:uiPriority w:val="34"/>
    <w:qFormat/>
    <w:rsid w:val="00D77A58"/>
    <w:pPr>
      <w:ind w:left="720"/>
      <w:contextualSpacing/>
    </w:pPr>
  </w:style>
  <w:style w:type="table" w:styleId="TableGrid">
    <w:name w:val="Table Grid"/>
    <w:basedOn w:val="TableNormal"/>
    <w:uiPriority w:val="59"/>
    <w:rsid w:val="00D7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7A58"/>
  </w:style>
  <w:style w:type="character" w:customStyle="1" w:styleId="eop">
    <w:name w:val="eop"/>
    <w:basedOn w:val="DefaultParagraphFont"/>
    <w:rsid w:val="00D77A58"/>
  </w:style>
  <w:style w:type="paragraph" w:customStyle="1" w:styleId="paragraph">
    <w:name w:val="paragraph"/>
    <w:basedOn w:val="Normal"/>
    <w:rsid w:val="00D77A5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7A58"/>
    <w:rPr>
      <w:sz w:val="16"/>
      <w:szCs w:val="16"/>
    </w:rPr>
  </w:style>
  <w:style w:type="character" w:styleId="UnresolvedMention">
    <w:name w:val="Unresolved Mention"/>
    <w:basedOn w:val="DefaultParagraphFont"/>
    <w:uiPriority w:val="99"/>
    <w:semiHidden/>
    <w:unhideWhenUsed/>
    <w:rsid w:val="0093264B"/>
    <w:rPr>
      <w:color w:val="605E5C"/>
      <w:shd w:val="clear" w:color="auto" w:fill="E1DFDD"/>
    </w:rPr>
  </w:style>
  <w:style w:type="paragraph" w:styleId="Revision">
    <w:name w:val="Revision"/>
    <w:hidden/>
    <w:uiPriority w:val="99"/>
    <w:semiHidden/>
    <w:rsid w:val="005E60BF"/>
    <w:pPr>
      <w:spacing w:after="0" w:line="240" w:lineRule="auto"/>
    </w:pPr>
  </w:style>
  <w:style w:type="paragraph" w:styleId="CommentText">
    <w:name w:val="annotation text"/>
    <w:basedOn w:val="Normal"/>
    <w:link w:val="CommentTextChar"/>
    <w:uiPriority w:val="99"/>
    <w:unhideWhenUsed/>
    <w:rsid w:val="005E60BF"/>
    <w:pPr>
      <w:spacing w:line="240" w:lineRule="auto"/>
    </w:pPr>
    <w:rPr>
      <w:sz w:val="20"/>
      <w:szCs w:val="20"/>
    </w:rPr>
  </w:style>
  <w:style w:type="character" w:customStyle="1" w:styleId="CommentTextChar">
    <w:name w:val="Comment Text Char"/>
    <w:basedOn w:val="DefaultParagraphFont"/>
    <w:link w:val="CommentText"/>
    <w:uiPriority w:val="99"/>
    <w:rsid w:val="005E60BF"/>
    <w:rPr>
      <w:sz w:val="20"/>
      <w:szCs w:val="20"/>
    </w:rPr>
  </w:style>
  <w:style w:type="paragraph" w:styleId="CommentSubject">
    <w:name w:val="annotation subject"/>
    <w:basedOn w:val="CommentText"/>
    <w:next w:val="CommentText"/>
    <w:link w:val="CommentSubjectChar"/>
    <w:uiPriority w:val="99"/>
    <w:semiHidden/>
    <w:unhideWhenUsed/>
    <w:rsid w:val="005E60BF"/>
    <w:rPr>
      <w:b/>
      <w:bCs/>
    </w:rPr>
  </w:style>
  <w:style w:type="character" w:customStyle="1" w:styleId="CommentSubjectChar">
    <w:name w:val="Comment Subject Char"/>
    <w:basedOn w:val="CommentTextChar"/>
    <w:link w:val="CommentSubject"/>
    <w:uiPriority w:val="99"/>
    <w:semiHidden/>
    <w:rsid w:val="005E60BF"/>
    <w:rPr>
      <w:b/>
      <w:bCs/>
      <w:sz w:val="20"/>
      <w:szCs w:val="20"/>
    </w:rPr>
  </w:style>
  <w:style w:type="character" w:styleId="FollowedHyperlink">
    <w:name w:val="FollowedHyperlink"/>
    <w:basedOn w:val="DefaultParagraphFont"/>
    <w:uiPriority w:val="99"/>
    <w:semiHidden/>
    <w:unhideWhenUsed/>
    <w:rsid w:val="005E60BF"/>
    <w:rPr>
      <w:color w:val="954F72" w:themeColor="followedHyperlink"/>
      <w:u w:val="single"/>
    </w:rPr>
  </w:style>
  <w:style w:type="character" w:customStyle="1" w:styleId="cf01">
    <w:name w:val="cf01"/>
    <w:basedOn w:val="DefaultParagraphFont"/>
    <w:rsid w:val="001B1B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illinois.gov/dhr/Training/Pages/State-of-Illinois-Sexual-Harassment-Prevention-Training-Model.aspx" TargetMode="External"/><Relationship Id="rId18" Type="http://schemas.openxmlformats.org/officeDocument/2006/relationships/hyperlink" Target="https://institutefsp.org/modules/breastfeeding-helping-mothers-choose-breastfeeding" TargetMode="External"/><Relationship Id="rId26" Type="http://schemas.openxmlformats.org/officeDocument/2006/relationships/hyperlink" Target="https://institutefsp.org/modules/historical-trauma" TargetMode="External"/><Relationship Id="rId39" Type="http://schemas.openxmlformats.org/officeDocument/2006/relationships/hyperlink" Target="https://babytalk.org/decatur-il/home-visiting/" TargetMode="External"/><Relationship Id="rId3" Type="http://schemas.openxmlformats.org/officeDocument/2006/relationships/settings" Target="settings.xml"/><Relationship Id="rId21" Type="http://schemas.openxmlformats.org/officeDocument/2006/relationships/hyperlink" Target="https://startearly.org/PLN" TargetMode="External"/><Relationship Id="rId34" Type="http://schemas.openxmlformats.org/officeDocument/2006/relationships/hyperlink" Target="https://homvee.acf.hhs.gov/effectiveness/Healthy%20Families%20America%20%28HFA%29%C2%AE/In%20Brief" TargetMode="External"/><Relationship Id="rId42" Type="http://schemas.openxmlformats.org/officeDocument/2006/relationships/hyperlink" Target="https://www.youtube.com/watch?v=ykRENkGROs4" TargetMode="External"/><Relationship Id="rId47" Type="http://schemas.openxmlformats.org/officeDocument/2006/relationships/hyperlink" Target="https://www.youtube.com/watch?v=Hs_vBZK8XRA" TargetMode="External"/><Relationship Id="rId50" Type="http://schemas.openxmlformats.org/officeDocument/2006/relationships/hyperlink" Target="https://learn.actforchildren.org/products/early-childhood-collaboration-data-learning-course" TargetMode="External"/><Relationship Id="rId7" Type="http://schemas.openxmlformats.org/officeDocument/2006/relationships/hyperlink" Target="mailto:registryhelp@ilgateways.com" TargetMode="External"/><Relationship Id="rId12" Type="http://schemas.openxmlformats.org/officeDocument/2006/relationships/hyperlink" Target="https://startearly.org/PLN" TargetMode="External"/><Relationship Id="rId17" Type="http://schemas.openxmlformats.org/officeDocument/2006/relationships/hyperlink" Target="https://www.oshatrain.org/courses/mods/625m2.html" TargetMode="External"/><Relationship Id="rId25" Type="http://schemas.openxmlformats.org/officeDocument/2006/relationships/hyperlink" Target="https://institutefsp.org/modules/cultural-humility-part-two-supporting-dual-language-learners" TargetMode="External"/><Relationship Id="rId33" Type="http://schemas.openxmlformats.org/officeDocument/2006/relationships/hyperlink" Target="https://startearly.org/PLN" TargetMode="External"/><Relationship Id="rId38" Type="http://schemas.openxmlformats.org/officeDocument/2006/relationships/hyperlink" Target="https://www.youtube.com/watch?v=i7ua5D6hyxo&amp;feature=youtu.be" TargetMode="External"/><Relationship Id="rId46" Type="http://schemas.openxmlformats.org/officeDocument/2006/relationships/hyperlink" Target="https://institutefsp.org/modules/historical-trauma" TargetMode="External"/><Relationship Id="rId2" Type="http://schemas.openxmlformats.org/officeDocument/2006/relationships/styles" Target="styles.xml"/><Relationship Id="rId16" Type="http://schemas.openxmlformats.org/officeDocument/2006/relationships/hyperlink" Target="https://www.oshatrain.org/courses/mods/625m1.html" TargetMode="External"/><Relationship Id="rId20" Type="http://schemas.openxmlformats.org/officeDocument/2006/relationships/hyperlink" Target="https://institutefsp.org/modules/breastfeeding-helping-mothers-continue-breastfeeding" TargetMode="External"/><Relationship Id="rId29" Type="http://schemas.openxmlformats.org/officeDocument/2006/relationships/hyperlink" Target="http://www.igrowillinois.org/benchmark-resources/" TargetMode="External"/><Relationship Id="rId41" Type="http://schemas.openxmlformats.org/officeDocument/2006/relationships/hyperlink" Target="https://homvee.acf.hhs.gov/effectiveness/Family%20Connects/In%20Brie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gistry.ilgateways.com/" TargetMode="External"/><Relationship Id="rId11" Type="http://schemas.openxmlformats.org/officeDocument/2006/relationships/hyperlink" Target="https://startearly.org/PLN" TargetMode="External"/><Relationship Id="rId24" Type="http://schemas.openxmlformats.org/officeDocument/2006/relationships/hyperlink" Target="https://institutefsp.org/modules/cultural-humility-part-one-supporting-immigrant-families-a-culturally-humble-approach" TargetMode="External"/><Relationship Id="rId32" Type="http://schemas.openxmlformats.org/officeDocument/2006/relationships/hyperlink" Target="https://www.startearly.org/resources-professionals/professional-development/essentials-home-visiting/course-catalog/" TargetMode="External"/><Relationship Id="rId37" Type="http://schemas.openxmlformats.org/officeDocument/2006/relationships/hyperlink" Target="https://homvee.acf.hhs.gov/effectiveness/Parents%20as%20Teachers%20%28PAT%29%C2%AE/In%20Brief" TargetMode="External"/><Relationship Id="rId40" Type="http://schemas.openxmlformats.org/officeDocument/2006/relationships/hyperlink" Target="https://babytalk.org/about/" TargetMode="External"/><Relationship Id="rId45" Type="http://schemas.openxmlformats.org/officeDocument/2006/relationships/hyperlink" Target="https://institutefsp.org/modules/cultural-humility-part-two-supporting-dual-language-learners" TargetMode="External"/><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startearly.org/resources-professionals/professional-development/essentials-home-visiting/course-catalog/" TargetMode="External"/><Relationship Id="rId23" Type="http://schemas.openxmlformats.org/officeDocument/2006/relationships/hyperlink" Target="https://startearly.org/PLN" TargetMode="External"/><Relationship Id="rId28" Type="http://schemas.openxmlformats.org/officeDocument/2006/relationships/hyperlink" Target="mailto:janiene@illinois.edu" TargetMode="External"/><Relationship Id="rId36" Type="http://schemas.openxmlformats.org/officeDocument/2006/relationships/hyperlink" Target="https://homvee.acf.hhs.gov/effectiveness/Early%20Head%20Start%20Home-Based%20Option/In%20brief" TargetMode="External"/><Relationship Id="rId49" Type="http://schemas.openxmlformats.org/officeDocument/2006/relationships/hyperlink" Target="https://higherlogicdownload.s3.amazonaws.com/ACTFORCHILDREN/35e7dc4d-525c-45bc-ba2c%2048e6466050e3/UploadedFiles/IkquVPAQS9CprK9hC3hw_Systems%20Integration%20and%20Alignment%20CS3-CONVERTED.mp4" TargetMode="External"/><Relationship Id="rId10" Type="http://schemas.openxmlformats.org/officeDocument/2006/relationships/hyperlink" Target="mailto:PLNSupport@startearly.org" TargetMode="External"/><Relationship Id="rId19" Type="http://schemas.openxmlformats.org/officeDocument/2006/relationships/hyperlink" Target="https://institutefsp.org/modules/breastfeeding-helping-mothers-initiate-breastfeeding" TargetMode="External"/><Relationship Id="rId31" Type="http://schemas.openxmlformats.org/officeDocument/2006/relationships/hyperlink" Target="https://startearly.org/PLN" TargetMode="External"/><Relationship Id="rId44" Type="http://schemas.openxmlformats.org/officeDocument/2006/relationships/hyperlink" Target="https://institutefsp.org/modules/cultural-humility-part-one-supporting-immigrant-families-a-culturally-humble-approach" TargetMode="External"/><Relationship Id="rId52" Type="http://schemas.openxmlformats.org/officeDocument/2006/relationships/hyperlink" Target="https://mr.dcfstraining.org/UserAuth/Login!loginPage.action;jsessionid=76331847E53EDFA73EBE489F8074CE75" TargetMode="External"/><Relationship Id="rId4" Type="http://schemas.openxmlformats.org/officeDocument/2006/relationships/webSettings" Target="webSettings.xml"/><Relationship Id="rId9" Type="http://schemas.openxmlformats.org/officeDocument/2006/relationships/hyperlink" Target="mailto:jwilkin@startearly.org" TargetMode="External"/><Relationship Id="rId14" Type="http://schemas.openxmlformats.org/officeDocument/2006/relationships/hyperlink" Target="https://startearly.org/PLN" TargetMode="External"/><Relationship Id="rId22" Type="http://schemas.openxmlformats.org/officeDocument/2006/relationships/hyperlink" Target="https://www.startearly.org/resources-professionals/professional-development/essentials-home-visiting/course-catalog/" TargetMode="External"/><Relationship Id="rId27" Type="http://schemas.openxmlformats.org/officeDocument/2006/relationships/hyperlink" Target="mailto:jeniw@illinois.edu" TargetMode="External"/><Relationship Id="rId30" Type="http://schemas.openxmlformats.org/officeDocument/2006/relationships/hyperlink" Target="https://rrvhv.earlyimpactva.org/webinar/futures-without-violence-intimate-partner-violence-support-in-the-virtual-home-visiting-setting" TargetMode="External"/><Relationship Id="rId35" Type="http://schemas.openxmlformats.org/officeDocument/2006/relationships/hyperlink" Target="http://www.healthyfamiliesamerica.org/" TargetMode="External"/><Relationship Id="rId43" Type="http://schemas.openxmlformats.org/officeDocument/2006/relationships/hyperlink" Target="https://drive.google.com/file/d/149h_AS7sdMNrKr7OYQgW_n5FV5SVTHYd/view" TargetMode="External"/><Relationship Id="rId48" Type="http://schemas.openxmlformats.org/officeDocument/2006/relationships/hyperlink" Target="https://www.youtube.com/watch?v=LJY1GWs4Y-k" TargetMode="External"/><Relationship Id="rId8" Type="http://schemas.openxmlformats.org/officeDocument/2006/relationships/hyperlink" Target="https://startearly.org/PLN" TargetMode="External"/><Relationship Id="rId51" Type="http://schemas.openxmlformats.org/officeDocument/2006/relationships/hyperlink" Target="https://learn.actforchildren.org/products/community-systems-development-for-early-childhood-collaborations-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Linda</dc:creator>
  <cp:keywords/>
  <dc:description/>
  <cp:lastModifiedBy>Steinberg, Linda</cp:lastModifiedBy>
  <cp:revision>2</cp:revision>
  <dcterms:created xsi:type="dcterms:W3CDTF">2024-09-13T18:33:00Z</dcterms:created>
  <dcterms:modified xsi:type="dcterms:W3CDTF">2024-09-13T18:33:00Z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8f3793e941e32b176aa51c9d471915c42b7e2d6d15de5f5da9787081f19ad832</vt:lpwstr>
  </property>
</Properties>
</file>